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326"/>
        <w:gridCol w:w="3245"/>
      </w:tblGrid>
      <w:tr w:rsidR="00991A3C" w:rsidRPr="00991A3C" w:rsidTr="007E2E58">
        <w:tc>
          <w:tcPr>
            <w:tcW w:w="3305" w:type="pct"/>
            <w:shd w:val="clear" w:color="auto" w:fill="EEECE1" w:themeFill="background2"/>
          </w:tcPr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>Мероприятия по приему в Академию в 2024 году</w:t>
            </w:r>
          </w:p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>на магистратуру (</w:t>
            </w:r>
            <w:r w:rsidRPr="00991A3C">
              <w:rPr>
                <w:rFonts w:ascii="Times New Roman" w:eastAsiaTheme="minorHAnsi" w:hAnsi="Times New Roman"/>
                <w:b/>
                <w:i/>
                <w:sz w:val="20"/>
                <w:szCs w:val="20"/>
              </w:rPr>
              <w:t>бюджетная основа</w:t>
            </w: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) </w:t>
            </w:r>
          </w:p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>по очной и заочной формам обучения</w:t>
            </w:r>
          </w:p>
        </w:tc>
        <w:tc>
          <w:tcPr>
            <w:tcW w:w="1695" w:type="pct"/>
            <w:shd w:val="clear" w:color="auto" w:fill="EEECE1" w:themeFill="background2"/>
            <w:vAlign w:val="center"/>
          </w:tcPr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>Дата, день недели, время</w:t>
            </w:r>
          </w:p>
        </w:tc>
      </w:tr>
      <w:tr w:rsidR="00991A3C" w:rsidRPr="00991A3C" w:rsidTr="007E2E58">
        <w:tc>
          <w:tcPr>
            <w:tcW w:w="5000" w:type="pct"/>
            <w:gridSpan w:val="2"/>
            <w:shd w:val="clear" w:color="auto" w:fill="EEECE1" w:themeFill="background2"/>
          </w:tcPr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i/>
                <w:sz w:val="20"/>
                <w:szCs w:val="20"/>
              </w:rPr>
              <w:t>Место приема документов – г. Чайковский, ул. Ленина-67, ауд. 111, 115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Начало приема документов (лично, по почте, через ЕПГУ)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20 июня, четверг (08.00-17.00)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Завершение приема документов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06 августа, вторник (08.00-17.00)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 xml:space="preserve">07 августа, среда (08.00-17.00) – </w:t>
            </w:r>
          </w:p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 xml:space="preserve">15 августа, четверг (08.00-17.00) 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Публикация конкурсных списков и их обновление при наличии изменений до дня издания приказа о зачислении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 xml:space="preserve">17 августа, суббота (09.00-18.00) – </w:t>
            </w:r>
          </w:p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21 августа, среда (09.00 18.00)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adjustRightInd w:val="0"/>
              <w:ind w:right="5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День завершения выставления отметок об оригинале документа об образовании (на ЕПГУ) и приема оригинала документа об образовании от лиц, подлежащих зачислению на этом этапе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21 августа, среда (08.00-14.00)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 xml:space="preserve">Издание приказа о зачислении 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22 августа, четверг (08.00-17.00)</w:t>
            </w:r>
          </w:p>
        </w:tc>
      </w:tr>
    </w:tbl>
    <w:p w:rsidR="00991A3C" w:rsidRPr="00991A3C" w:rsidRDefault="00991A3C" w:rsidP="00991A3C">
      <w:pPr>
        <w:adjustRightInd w:val="0"/>
        <w:ind w:right="-2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6326"/>
        <w:gridCol w:w="3245"/>
      </w:tblGrid>
      <w:tr w:rsidR="00991A3C" w:rsidRPr="00991A3C" w:rsidTr="007E2E58">
        <w:tc>
          <w:tcPr>
            <w:tcW w:w="3305" w:type="pct"/>
            <w:shd w:val="clear" w:color="auto" w:fill="EEECE1" w:themeFill="background2"/>
          </w:tcPr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>Мероприятия по приему в Академию в 2024 году</w:t>
            </w:r>
          </w:p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>на магистратуру (вне</w:t>
            </w:r>
            <w:r w:rsidRPr="00991A3C">
              <w:rPr>
                <w:rFonts w:ascii="Times New Roman" w:eastAsiaTheme="minorHAnsi" w:hAnsi="Times New Roman"/>
                <w:b/>
                <w:i/>
                <w:sz w:val="20"/>
                <w:szCs w:val="20"/>
              </w:rPr>
              <w:t>бюджетная основа</w:t>
            </w: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) </w:t>
            </w:r>
          </w:p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>по очной и заочной формам обучения</w:t>
            </w:r>
          </w:p>
        </w:tc>
        <w:tc>
          <w:tcPr>
            <w:tcW w:w="1695" w:type="pct"/>
            <w:shd w:val="clear" w:color="auto" w:fill="EEECE1" w:themeFill="background2"/>
            <w:vAlign w:val="center"/>
          </w:tcPr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b/>
                <w:sz w:val="20"/>
                <w:szCs w:val="20"/>
              </w:rPr>
              <w:t>Дата, день недели, время</w:t>
            </w:r>
          </w:p>
        </w:tc>
      </w:tr>
      <w:tr w:rsidR="00991A3C" w:rsidRPr="00991A3C" w:rsidTr="007E2E58">
        <w:tc>
          <w:tcPr>
            <w:tcW w:w="5000" w:type="pct"/>
            <w:gridSpan w:val="2"/>
            <w:shd w:val="clear" w:color="auto" w:fill="EEECE1" w:themeFill="background2"/>
          </w:tcPr>
          <w:p w:rsidR="00991A3C" w:rsidRPr="00991A3C" w:rsidRDefault="00991A3C" w:rsidP="00991A3C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i/>
                <w:sz w:val="20"/>
                <w:szCs w:val="20"/>
              </w:rPr>
              <w:t>Место приема документов – г. Чайковский, ул. Ленина-67, ауд. 111, 115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Начало приема документов (лично, по почте, через ЕПГУ)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20 июня, четверг (08.00-17.00)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Завершение приема документов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19 августа, понедельник (08.00-17.00)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 xml:space="preserve">20 августа, вторник (08.00-17.00) – </w:t>
            </w:r>
          </w:p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 xml:space="preserve">27 августа, вторник (08.00-17.00) 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Публикация конкурсных списков и их обновление при наличии изменений до дня издания приказа о зачислении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 xml:space="preserve">28 августа, среда (09.00-18.00) – </w:t>
            </w:r>
          </w:p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29 августа, четверг (09.00-18.00)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adjustRightInd w:val="0"/>
              <w:ind w:right="5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29 августа, четверг (08.00-17.00)</w:t>
            </w:r>
          </w:p>
        </w:tc>
      </w:tr>
      <w:tr w:rsidR="00991A3C" w:rsidRPr="00991A3C" w:rsidTr="007E2E58">
        <w:tc>
          <w:tcPr>
            <w:tcW w:w="3305" w:type="pct"/>
            <w:shd w:val="clear" w:color="auto" w:fill="auto"/>
          </w:tcPr>
          <w:p w:rsidR="00991A3C" w:rsidRPr="00991A3C" w:rsidRDefault="00991A3C" w:rsidP="00991A3C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 xml:space="preserve">Издание приказа о зачислении </w:t>
            </w:r>
          </w:p>
        </w:tc>
        <w:tc>
          <w:tcPr>
            <w:tcW w:w="1695" w:type="pct"/>
            <w:shd w:val="clear" w:color="auto" w:fill="auto"/>
          </w:tcPr>
          <w:p w:rsidR="00991A3C" w:rsidRPr="00991A3C" w:rsidRDefault="00991A3C" w:rsidP="00991A3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1A3C">
              <w:rPr>
                <w:rFonts w:ascii="Times New Roman" w:eastAsiaTheme="minorHAnsi" w:hAnsi="Times New Roman"/>
                <w:sz w:val="20"/>
                <w:szCs w:val="20"/>
              </w:rPr>
              <w:t>30 августа, пятница (08.00-16.00)</w:t>
            </w:r>
          </w:p>
        </w:tc>
      </w:tr>
    </w:tbl>
    <w:p w:rsidR="000D790C" w:rsidRPr="009B1E8E" w:rsidRDefault="000D790C" w:rsidP="009B1E8E">
      <w:bookmarkStart w:id="0" w:name="_GoBack"/>
      <w:bookmarkEnd w:id="0"/>
    </w:p>
    <w:sectPr w:rsidR="000D790C" w:rsidRPr="009B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D790C"/>
    <w:rsid w:val="00153F7C"/>
    <w:rsid w:val="001777BE"/>
    <w:rsid w:val="001D5856"/>
    <w:rsid w:val="001F57EE"/>
    <w:rsid w:val="002A5F20"/>
    <w:rsid w:val="003269C2"/>
    <w:rsid w:val="0042209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F08EE"/>
    <w:rsid w:val="00724E61"/>
    <w:rsid w:val="007723C1"/>
    <w:rsid w:val="007B3C8D"/>
    <w:rsid w:val="007C4DBD"/>
    <w:rsid w:val="00880652"/>
    <w:rsid w:val="008E50B3"/>
    <w:rsid w:val="00905CF1"/>
    <w:rsid w:val="00991A3C"/>
    <w:rsid w:val="009A6659"/>
    <w:rsid w:val="009B1E8E"/>
    <w:rsid w:val="00A1470F"/>
    <w:rsid w:val="00A91E67"/>
    <w:rsid w:val="00A9588D"/>
    <w:rsid w:val="00AD4560"/>
    <w:rsid w:val="00B12127"/>
    <w:rsid w:val="00B55BC6"/>
    <w:rsid w:val="00BA695A"/>
    <w:rsid w:val="00BB465C"/>
    <w:rsid w:val="00D37AB1"/>
    <w:rsid w:val="00E15FE5"/>
    <w:rsid w:val="00E5711C"/>
    <w:rsid w:val="00EA1B7D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991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991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991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991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dcterms:created xsi:type="dcterms:W3CDTF">2024-05-06T05:56:00Z</dcterms:created>
  <dcterms:modified xsi:type="dcterms:W3CDTF">2024-05-06T05:56:00Z</dcterms:modified>
</cp:coreProperties>
</file>