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F03B" w14:textId="1166A8BA" w:rsidR="004640F5" w:rsidRDefault="001F3621" w:rsidP="001F3621">
      <w:pPr>
        <w:jc w:val="center"/>
        <w:rPr>
          <w:rFonts w:eastAsiaTheme="minorHAnsi"/>
          <w:b/>
          <w:sz w:val="24"/>
          <w:szCs w:val="24"/>
        </w:rPr>
      </w:pPr>
      <w:r w:rsidRPr="001F3621">
        <w:rPr>
          <w:rFonts w:eastAsiaTheme="minorHAnsi"/>
          <w:b/>
          <w:sz w:val="24"/>
          <w:szCs w:val="24"/>
        </w:rPr>
        <w:t>Перечень вступительных испытаний в ФГБОУ ВО «ЧКАФГиС» в 202</w:t>
      </w:r>
      <w:r w:rsidR="00C33BEE">
        <w:rPr>
          <w:rFonts w:eastAsiaTheme="minorHAnsi"/>
          <w:b/>
          <w:sz w:val="24"/>
          <w:szCs w:val="24"/>
        </w:rPr>
        <w:t>5</w:t>
      </w:r>
      <w:r w:rsidRPr="001F3621">
        <w:rPr>
          <w:rFonts w:eastAsiaTheme="minorHAnsi"/>
          <w:b/>
          <w:sz w:val="24"/>
          <w:szCs w:val="24"/>
        </w:rPr>
        <w:t xml:space="preserve"> году</w:t>
      </w:r>
    </w:p>
    <w:p w14:paraId="589576D6" w14:textId="741400A7" w:rsidR="000B1FE7" w:rsidRPr="00330C7F" w:rsidRDefault="00406A51" w:rsidP="001F3621">
      <w:pPr>
        <w:jc w:val="center"/>
        <w:rPr>
          <w:rFonts w:eastAsiaTheme="minorHAnsi"/>
          <w:sz w:val="24"/>
          <w:szCs w:val="24"/>
        </w:rPr>
      </w:pPr>
      <w:r w:rsidRPr="000B1FE7">
        <w:rPr>
          <w:rFonts w:eastAsiaTheme="minorHAnsi"/>
          <w:sz w:val="24"/>
          <w:szCs w:val="24"/>
        </w:rPr>
        <w:t xml:space="preserve">(утвержден </w:t>
      </w:r>
      <w:r w:rsidR="000B1FE7" w:rsidRPr="00330C7F">
        <w:rPr>
          <w:rFonts w:eastAsiaTheme="minorHAnsi"/>
          <w:sz w:val="24"/>
          <w:szCs w:val="24"/>
        </w:rPr>
        <w:t>Правил</w:t>
      </w:r>
      <w:r w:rsidR="00E65074">
        <w:rPr>
          <w:rFonts w:eastAsiaTheme="minorHAnsi"/>
          <w:sz w:val="24"/>
          <w:szCs w:val="24"/>
        </w:rPr>
        <w:t>ами</w:t>
      </w:r>
      <w:r w:rsidR="000B1FE7" w:rsidRPr="00330C7F">
        <w:rPr>
          <w:rFonts w:eastAsiaTheme="minorHAnsi"/>
          <w:sz w:val="24"/>
          <w:szCs w:val="24"/>
        </w:rPr>
        <w:t xml:space="preserve"> приема на обучение по образовательным программам высшего образования </w:t>
      </w:r>
    </w:p>
    <w:p w14:paraId="14415124" w14:textId="35A08C68" w:rsidR="001F3621" w:rsidRPr="001F3621" w:rsidRDefault="000B1FE7" w:rsidP="001F3621">
      <w:pPr>
        <w:jc w:val="center"/>
        <w:rPr>
          <w:rFonts w:eastAsiaTheme="minorHAnsi"/>
          <w:b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>– программам бакалавриата, программам магистратуры в 202</w:t>
      </w:r>
      <w:r w:rsidR="00E65074">
        <w:rPr>
          <w:rFonts w:eastAsiaTheme="minorHAnsi"/>
          <w:sz w:val="24"/>
          <w:szCs w:val="24"/>
        </w:rPr>
        <w:t>5</w:t>
      </w:r>
      <w:r w:rsidRPr="00330C7F">
        <w:rPr>
          <w:rFonts w:eastAsiaTheme="minorHAnsi"/>
          <w:sz w:val="24"/>
          <w:szCs w:val="24"/>
        </w:rPr>
        <w:t xml:space="preserve"> году в новой редакции»)</w:t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78"/>
        <w:gridCol w:w="5185"/>
        <w:gridCol w:w="4958"/>
      </w:tblGrid>
      <w:tr w:rsidR="00E65074" w:rsidRPr="007B34F7" w14:paraId="737FAE35" w14:textId="77777777" w:rsidTr="00FD759D">
        <w:trPr>
          <w:trHeight w:val="315"/>
        </w:trPr>
        <w:tc>
          <w:tcPr>
            <w:tcW w:w="1690" w:type="pct"/>
            <w:vMerge w:val="restart"/>
            <w:shd w:val="clear" w:color="auto" w:fill="FFFFFF" w:themeFill="background1"/>
            <w:vAlign w:val="center"/>
            <w:hideMark/>
          </w:tcPr>
          <w:p w14:paraId="1F739003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Код и направление подготовки: </w:t>
            </w: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образовательная программа</w:t>
            </w:r>
          </w:p>
        </w:tc>
        <w:tc>
          <w:tcPr>
            <w:tcW w:w="3310" w:type="pct"/>
            <w:gridSpan w:val="2"/>
            <w:shd w:val="clear" w:color="auto" w:fill="FFFFFF" w:themeFill="background1"/>
            <w:vAlign w:val="center"/>
            <w:hideMark/>
          </w:tcPr>
          <w:p w14:paraId="2F687D16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Вступительные испытания</w:t>
            </w:r>
          </w:p>
          <w:p w14:paraId="56937F18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(форма проведения вступительного испытания)</w:t>
            </w:r>
          </w:p>
        </w:tc>
      </w:tr>
      <w:tr w:rsidR="00E65074" w:rsidRPr="007B34F7" w14:paraId="150523BD" w14:textId="77777777" w:rsidTr="00F1797C">
        <w:trPr>
          <w:trHeight w:val="424"/>
        </w:trPr>
        <w:tc>
          <w:tcPr>
            <w:tcW w:w="1690" w:type="pct"/>
            <w:vMerge/>
            <w:shd w:val="clear" w:color="auto" w:fill="FFFFFF" w:themeFill="background1"/>
            <w:vAlign w:val="center"/>
            <w:hideMark/>
          </w:tcPr>
          <w:p w14:paraId="044B1614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2" w:type="pct"/>
            <w:shd w:val="clear" w:color="auto" w:fill="D6E3BC" w:themeFill="accent3" w:themeFillTint="66"/>
            <w:vAlign w:val="center"/>
            <w:hideMark/>
          </w:tcPr>
          <w:p w14:paraId="4F9AA341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 базе среднего общего образования</w:t>
            </w:r>
          </w:p>
        </w:tc>
        <w:tc>
          <w:tcPr>
            <w:tcW w:w="1618" w:type="pct"/>
            <w:shd w:val="clear" w:color="auto" w:fill="D6E3BC" w:themeFill="accent3" w:themeFillTint="66"/>
            <w:vAlign w:val="center"/>
            <w:hideMark/>
          </w:tcPr>
          <w:p w14:paraId="7A75D1F8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 базе профессионального образования </w:t>
            </w:r>
          </w:p>
        </w:tc>
      </w:tr>
      <w:tr w:rsidR="00E65074" w:rsidRPr="007B34F7" w14:paraId="78667D43" w14:textId="77777777" w:rsidTr="00F1797C">
        <w:trPr>
          <w:trHeight w:val="70"/>
        </w:trPr>
        <w:tc>
          <w:tcPr>
            <w:tcW w:w="5000" w:type="pct"/>
            <w:gridSpan w:val="3"/>
            <w:shd w:val="clear" w:color="auto" w:fill="DAEEF3" w:themeFill="accent5" w:themeFillTint="33"/>
            <w:vAlign w:val="center"/>
          </w:tcPr>
          <w:p w14:paraId="0138BAE4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jc w:val="center"/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bCs/>
                <w:i/>
                <w:iCs/>
                <w:color w:val="000000"/>
                <w:sz w:val="24"/>
                <w:szCs w:val="24"/>
                <w:lang w:eastAsia="en-US"/>
              </w:rPr>
              <w:t>Бакалавриат (по очной и заочной формам обучения, на бюджетные и платные места)</w:t>
            </w:r>
          </w:p>
        </w:tc>
      </w:tr>
      <w:tr w:rsidR="00E65074" w:rsidRPr="007B34F7" w14:paraId="0EAED873" w14:textId="77777777" w:rsidTr="00F1797C">
        <w:trPr>
          <w:trHeight w:val="272"/>
        </w:trPr>
        <w:tc>
          <w:tcPr>
            <w:tcW w:w="1690" w:type="pct"/>
            <w:shd w:val="clear" w:color="auto" w:fill="DDD9C3" w:themeFill="background2" w:themeFillShade="E6"/>
            <w:vAlign w:val="center"/>
            <w:hideMark/>
          </w:tcPr>
          <w:p w14:paraId="0EE07BA4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49.03.01 Физическая культура:</w:t>
            </w:r>
          </w:p>
        </w:tc>
        <w:tc>
          <w:tcPr>
            <w:tcW w:w="1692" w:type="pct"/>
            <w:vMerge w:val="restart"/>
            <w:shd w:val="clear" w:color="auto" w:fill="FFFFFF" w:themeFill="background1"/>
            <w:vAlign w:val="center"/>
            <w:hideMark/>
          </w:tcPr>
          <w:p w14:paraId="54F3EAD0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 для лиц, указанных в п.37 Правил приема)</w:t>
            </w:r>
          </w:p>
          <w:p w14:paraId="2C841C28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 или письменное тестирование для лиц, указанных в п.37 Правил приема)</w:t>
            </w:r>
          </w:p>
          <w:p w14:paraId="63390844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618" w:type="pct"/>
            <w:vMerge w:val="restart"/>
            <w:shd w:val="clear" w:color="auto" w:fill="FFFFFF" w:themeFill="background1"/>
            <w:vAlign w:val="center"/>
            <w:hideMark/>
          </w:tcPr>
          <w:p w14:paraId="1DFEFB76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тестирование, в т.ч. для лиц, указанных в п.37 Правил приема)</w:t>
            </w:r>
          </w:p>
          <w:p w14:paraId="5A01A0C7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 или письменное тестирование для лиц, указанных в п.37 Правил приема) или Физиологические и гигиенические основы физической культуры и спорта (письменное тестирование)</w:t>
            </w:r>
          </w:p>
          <w:p w14:paraId="0B81D401" w14:textId="77777777" w:rsidR="00E65074" w:rsidRPr="007B34F7" w:rsidRDefault="00E65074" w:rsidP="00E65074">
            <w:pPr>
              <w:autoSpaceDE/>
              <w:autoSpaceDN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E65074" w:rsidRPr="007B34F7" w14:paraId="697C59A8" w14:textId="77777777" w:rsidTr="00FD759D">
        <w:trPr>
          <w:trHeight w:val="70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64B25C16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Менеджмент в физической культуре и спорте</w:t>
            </w:r>
          </w:p>
        </w:tc>
        <w:tc>
          <w:tcPr>
            <w:tcW w:w="1692" w:type="pct"/>
            <w:vMerge/>
            <w:shd w:val="clear" w:color="auto" w:fill="FFFFFF" w:themeFill="background1"/>
            <w:vAlign w:val="center"/>
            <w:hideMark/>
          </w:tcPr>
          <w:p w14:paraId="2983AD8E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8" w:type="pct"/>
            <w:vMerge/>
            <w:shd w:val="clear" w:color="auto" w:fill="FFFFFF" w:themeFill="background1"/>
            <w:vAlign w:val="center"/>
            <w:hideMark/>
          </w:tcPr>
          <w:p w14:paraId="3BA5FA33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7B34F7" w14:paraId="03D00F33" w14:textId="77777777" w:rsidTr="00FD759D">
        <w:trPr>
          <w:trHeight w:val="402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628867C8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i/>
                <w:iCs/>
                <w:color w:val="1C1C1C"/>
                <w:sz w:val="24"/>
                <w:szCs w:val="24"/>
                <w:lang w:eastAsia="en-US"/>
              </w:rPr>
              <w:t>Физкультурно-оздоровительная деятельность и фитнес</w:t>
            </w:r>
          </w:p>
        </w:tc>
        <w:tc>
          <w:tcPr>
            <w:tcW w:w="1692" w:type="pct"/>
            <w:vMerge/>
            <w:shd w:val="clear" w:color="auto" w:fill="FFFFFF" w:themeFill="background1"/>
            <w:vAlign w:val="center"/>
            <w:hideMark/>
          </w:tcPr>
          <w:p w14:paraId="2602571F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8" w:type="pct"/>
            <w:vMerge/>
            <w:shd w:val="clear" w:color="auto" w:fill="FFFFFF" w:themeFill="background1"/>
            <w:vAlign w:val="center"/>
            <w:hideMark/>
          </w:tcPr>
          <w:p w14:paraId="42D51694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7B34F7" w14:paraId="48B5EE79" w14:textId="77777777" w:rsidTr="00FD759D">
        <w:trPr>
          <w:trHeight w:val="264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5FE3CC6D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i/>
                <w:iCs/>
                <w:color w:val="1C1C1C"/>
                <w:sz w:val="24"/>
                <w:szCs w:val="24"/>
                <w:lang w:eastAsia="en-US"/>
              </w:rPr>
              <w:t>Физкультурное образование</w:t>
            </w:r>
          </w:p>
        </w:tc>
        <w:tc>
          <w:tcPr>
            <w:tcW w:w="1692" w:type="pct"/>
            <w:vMerge/>
            <w:shd w:val="clear" w:color="auto" w:fill="FFFFFF" w:themeFill="background1"/>
            <w:vAlign w:val="center"/>
            <w:hideMark/>
          </w:tcPr>
          <w:p w14:paraId="41265494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8" w:type="pct"/>
            <w:vMerge/>
            <w:shd w:val="clear" w:color="auto" w:fill="FFFFFF" w:themeFill="background1"/>
            <w:vAlign w:val="center"/>
            <w:hideMark/>
          </w:tcPr>
          <w:p w14:paraId="76878994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7B34F7" w14:paraId="43016330" w14:textId="77777777" w:rsidTr="00F1797C">
        <w:trPr>
          <w:trHeight w:val="70"/>
        </w:trPr>
        <w:tc>
          <w:tcPr>
            <w:tcW w:w="1690" w:type="pct"/>
            <w:shd w:val="clear" w:color="auto" w:fill="DDD9C3" w:themeFill="background2" w:themeFillShade="E6"/>
            <w:vAlign w:val="center"/>
            <w:hideMark/>
          </w:tcPr>
          <w:p w14:paraId="068A6D9B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49.03.02 Физическая культура для лиц с отклонениями в состоянии здоровья (Адаптивная физическая культура):</w:t>
            </w:r>
          </w:p>
        </w:tc>
        <w:tc>
          <w:tcPr>
            <w:tcW w:w="1692" w:type="pct"/>
            <w:vMerge w:val="restart"/>
            <w:shd w:val="clear" w:color="auto" w:fill="FFFFFF" w:themeFill="background1"/>
            <w:vAlign w:val="center"/>
            <w:hideMark/>
          </w:tcPr>
          <w:p w14:paraId="079B7807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 для лиц, указанных в п.37 Правил приема)</w:t>
            </w:r>
          </w:p>
          <w:p w14:paraId="7258582A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 или письменное тестирование для лиц, указанных в п.37 Правил приема)</w:t>
            </w:r>
          </w:p>
          <w:p w14:paraId="423B493B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618" w:type="pct"/>
            <w:vMerge w:val="restart"/>
            <w:shd w:val="clear" w:color="auto" w:fill="FFFFFF" w:themeFill="background1"/>
            <w:vAlign w:val="center"/>
            <w:hideMark/>
          </w:tcPr>
          <w:p w14:paraId="77752D94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тестирование, в т.ч. для лиц, указанных в п.37 Правил приема)</w:t>
            </w:r>
          </w:p>
          <w:p w14:paraId="65627C1A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 или письменное тестирование для лиц, указанных в п.37 Правил приема) или Физиологические и гигиенические основы физической культуры и спорта (письменное тестирование)</w:t>
            </w:r>
          </w:p>
          <w:p w14:paraId="0E3FDCAC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E65074" w:rsidRPr="007B34F7" w14:paraId="38FF65E2" w14:textId="77777777" w:rsidTr="00FD759D">
        <w:trPr>
          <w:trHeight w:val="70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274704D3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Физическая реабилитация</w:t>
            </w:r>
          </w:p>
        </w:tc>
        <w:tc>
          <w:tcPr>
            <w:tcW w:w="1692" w:type="pct"/>
            <w:vMerge/>
            <w:shd w:val="clear" w:color="auto" w:fill="FFFFFF" w:themeFill="background1"/>
            <w:vAlign w:val="center"/>
            <w:hideMark/>
          </w:tcPr>
          <w:p w14:paraId="6A90EB11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8" w:type="pct"/>
            <w:vMerge/>
            <w:shd w:val="clear" w:color="auto" w:fill="FFFFFF" w:themeFill="background1"/>
            <w:vAlign w:val="center"/>
            <w:hideMark/>
          </w:tcPr>
          <w:p w14:paraId="5496D1E7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7B34F7" w14:paraId="24D6B34B" w14:textId="77777777" w:rsidTr="00F1797C">
        <w:trPr>
          <w:trHeight w:val="557"/>
        </w:trPr>
        <w:tc>
          <w:tcPr>
            <w:tcW w:w="1690" w:type="pct"/>
            <w:shd w:val="clear" w:color="auto" w:fill="DDD9C3" w:themeFill="background2" w:themeFillShade="E6"/>
            <w:vAlign w:val="center"/>
            <w:hideMark/>
          </w:tcPr>
          <w:p w14:paraId="38F45636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49.03.03 Рекреация и спортивно-оздоровительный туризм:</w:t>
            </w:r>
          </w:p>
        </w:tc>
        <w:tc>
          <w:tcPr>
            <w:tcW w:w="1692" w:type="pct"/>
            <w:vMerge w:val="restart"/>
            <w:shd w:val="clear" w:color="auto" w:fill="FFFFFF" w:themeFill="background1"/>
            <w:vAlign w:val="center"/>
          </w:tcPr>
          <w:p w14:paraId="109C178F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 для лиц, указанных в п.37 Правил приема)</w:t>
            </w:r>
          </w:p>
          <w:p w14:paraId="4F40766E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2. Биология (ЕГЭ или письменное тестирование </w:t>
            </w: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для лиц, указанных в п.37 Правил приема)</w:t>
            </w:r>
          </w:p>
          <w:p w14:paraId="770C3D9D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618" w:type="pct"/>
            <w:vMerge w:val="restart"/>
            <w:shd w:val="clear" w:color="auto" w:fill="FFFFFF" w:themeFill="background1"/>
            <w:vAlign w:val="center"/>
            <w:hideMark/>
          </w:tcPr>
          <w:p w14:paraId="2BA4A034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1. Русский язык (ЕГЭ или письменное тестирование, в т.ч. для лиц, указанных в п.37 Правил приема)</w:t>
            </w:r>
          </w:p>
          <w:p w14:paraId="65A2C195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2. Биология (ЕГЭ или письменное </w:t>
            </w: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тестирование для лиц, указанных в п.37 Правил приема) или Физиологические и гигиенические основы физической культуры и спорта (письменное тестирование)</w:t>
            </w:r>
          </w:p>
          <w:p w14:paraId="2FE9510A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E65074" w:rsidRPr="007B34F7" w14:paraId="604FA805" w14:textId="77777777" w:rsidTr="00FD759D">
        <w:trPr>
          <w:trHeight w:val="70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5BA902BC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Спортивно-оздоровительный туризм</w:t>
            </w:r>
          </w:p>
        </w:tc>
        <w:tc>
          <w:tcPr>
            <w:tcW w:w="1692" w:type="pct"/>
            <w:vMerge/>
            <w:shd w:val="clear" w:color="auto" w:fill="FFFFFF" w:themeFill="background1"/>
            <w:vAlign w:val="center"/>
            <w:hideMark/>
          </w:tcPr>
          <w:p w14:paraId="7DDAD2DD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8" w:type="pct"/>
            <w:vMerge/>
            <w:shd w:val="clear" w:color="auto" w:fill="FFFFFF" w:themeFill="background1"/>
            <w:vAlign w:val="center"/>
            <w:hideMark/>
          </w:tcPr>
          <w:p w14:paraId="4ED8700E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7B34F7" w14:paraId="4A1080B5" w14:textId="77777777" w:rsidTr="00F1797C">
        <w:trPr>
          <w:trHeight w:val="70"/>
        </w:trPr>
        <w:tc>
          <w:tcPr>
            <w:tcW w:w="1690" w:type="pct"/>
            <w:shd w:val="clear" w:color="auto" w:fill="DDD9C3" w:themeFill="background2" w:themeFillShade="E6"/>
            <w:vAlign w:val="center"/>
            <w:hideMark/>
          </w:tcPr>
          <w:p w14:paraId="6AEDA6F9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49.03.04 Спорт:</w:t>
            </w:r>
          </w:p>
        </w:tc>
        <w:tc>
          <w:tcPr>
            <w:tcW w:w="1692" w:type="pct"/>
            <w:vMerge w:val="restart"/>
            <w:shd w:val="clear" w:color="auto" w:fill="FFFFFF" w:themeFill="background1"/>
            <w:noWrap/>
            <w:vAlign w:val="center"/>
          </w:tcPr>
          <w:p w14:paraId="3A2B9286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 для лиц, указанных в п.37 Правил приема)</w:t>
            </w:r>
          </w:p>
          <w:p w14:paraId="34A0E018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 или письменное тестирование для лиц, указанных в п.37 Правил приема)</w:t>
            </w:r>
          </w:p>
          <w:p w14:paraId="1AC1C227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618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164205F2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тестирование, в т.ч. для лиц, указанных в п.37 Правил приема)</w:t>
            </w:r>
          </w:p>
          <w:p w14:paraId="7DEADC18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 или письменное тестирование для лиц, указанных в п.37 Правил приема) или Физиологические и гигиенические основы физической культуры и спорта (письменное тестирование)</w:t>
            </w:r>
          </w:p>
          <w:p w14:paraId="360A73FD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E65074" w:rsidRPr="007B34F7" w14:paraId="7F7AF9DF" w14:textId="77777777" w:rsidTr="00FD759D">
        <w:trPr>
          <w:trHeight w:val="671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76268AC0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Спортивная подготовка в циклических видах </w:t>
            </w: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лыжного спорта</w:t>
            </w: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692" w:type="pct"/>
            <w:vMerge/>
            <w:shd w:val="clear" w:color="auto" w:fill="FFFFFF" w:themeFill="background1"/>
            <w:vAlign w:val="center"/>
            <w:hideMark/>
          </w:tcPr>
          <w:p w14:paraId="3FA5D046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8" w:type="pct"/>
            <w:vMerge/>
            <w:shd w:val="clear" w:color="auto" w:fill="FFFFFF" w:themeFill="background1"/>
            <w:vAlign w:val="center"/>
            <w:hideMark/>
          </w:tcPr>
          <w:p w14:paraId="5733F641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B57CA" w:rsidRPr="007B34F7" w14:paraId="6A506B0F" w14:textId="77777777" w:rsidTr="001E579E">
        <w:trPr>
          <w:trHeight w:val="2029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2BD0CD2F" w14:textId="77777777" w:rsidR="00AB57CA" w:rsidRPr="007B34F7" w:rsidRDefault="00AB57CA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Спортивная подготовка в сложно-координационных </w:t>
            </w: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зимних видах спорта</w:t>
            </w: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692" w:type="pct"/>
            <w:vMerge/>
            <w:shd w:val="clear" w:color="auto" w:fill="FFFFFF" w:themeFill="background1"/>
            <w:vAlign w:val="center"/>
            <w:hideMark/>
          </w:tcPr>
          <w:p w14:paraId="045C5094" w14:textId="77777777" w:rsidR="00AB57CA" w:rsidRPr="007B34F7" w:rsidRDefault="00AB57CA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8" w:type="pct"/>
            <w:vMerge/>
            <w:shd w:val="clear" w:color="auto" w:fill="FFFFFF" w:themeFill="background1"/>
            <w:vAlign w:val="center"/>
            <w:hideMark/>
          </w:tcPr>
          <w:p w14:paraId="648C02B3" w14:textId="77777777" w:rsidR="00AB57CA" w:rsidRPr="007B34F7" w:rsidRDefault="00AB57CA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7B34F7" w14:paraId="1AE9EA98" w14:textId="77777777" w:rsidTr="00FD759D">
        <w:trPr>
          <w:trHeight w:val="70"/>
        </w:trPr>
        <w:tc>
          <w:tcPr>
            <w:tcW w:w="1690" w:type="pct"/>
            <w:shd w:val="clear" w:color="auto" w:fill="FFFFFF" w:themeFill="background1"/>
            <w:vAlign w:val="center"/>
            <w:hideMark/>
          </w:tcPr>
          <w:p w14:paraId="7498DB49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Спортивная подготовка в </w:t>
            </w: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единоборствах</w:t>
            </w:r>
            <w:r w:rsidRPr="007B34F7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692" w:type="pct"/>
            <w:vMerge/>
            <w:shd w:val="clear" w:color="auto" w:fill="FFFFFF" w:themeFill="background1"/>
            <w:vAlign w:val="center"/>
            <w:hideMark/>
          </w:tcPr>
          <w:p w14:paraId="27217C94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8" w:type="pct"/>
            <w:vMerge/>
            <w:shd w:val="clear" w:color="auto" w:fill="FFFFFF" w:themeFill="background1"/>
            <w:vAlign w:val="center"/>
            <w:hideMark/>
          </w:tcPr>
          <w:p w14:paraId="4AB4F363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E65074" w:rsidRPr="007B34F7" w14:paraId="2F5B425B" w14:textId="77777777" w:rsidTr="00F1797C">
        <w:trPr>
          <w:trHeight w:val="106"/>
        </w:trPr>
        <w:tc>
          <w:tcPr>
            <w:tcW w:w="1690" w:type="pct"/>
            <w:shd w:val="clear" w:color="auto" w:fill="DDD9C3" w:themeFill="background2" w:themeFillShade="E6"/>
            <w:vAlign w:val="center"/>
          </w:tcPr>
          <w:p w14:paraId="1AD98397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44.03.01 Педагогическое образование:</w:t>
            </w:r>
          </w:p>
        </w:tc>
        <w:tc>
          <w:tcPr>
            <w:tcW w:w="1692" w:type="pct"/>
            <w:vMerge w:val="restart"/>
            <w:shd w:val="clear" w:color="auto" w:fill="FFFFFF" w:themeFill="background1"/>
            <w:vAlign w:val="center"/>
          </w:tcPr>
          <w:p w14:paraId="2599FE71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 для лиц, указанных в п.37 Правил приема)</w:t>
            </w:r>
          </w:p>
          <w:p w14:paraId="1FC2EC93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Обществознание</w:t>
            </w:r>
          </w:p>
          <w:p w14:paraId="13FA8DBC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(ЕГЭ или письменное тестирование для лиц, указанных в п.37 Правил приема)</w:t>
            </w:r>
          </w:p>
          <w:p w14:paraId="0E1C1FF8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3.</w:t>
            </w:r>
            <w:r w:rsidRPr="007B34F7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Безопасность жизнедеятельности</w:t>
            </w:r>
          </w:p>
          <w:p w14:paraId="6803292F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(профессиональное испытание)</w:t>
            </w:r>
          </w:p>
        </w:tc>
        <w:tc>
          <w:tcPr>
            <w:tcW w:w="1618" w:type="pct"/>
            <w:vMerge w:val="restart"/>
            <w:shd w:val="clear" w:color="auto" w:fill="FFFFFF" w:themeFill="background1"/>
            <w:vAlign w:val="center"/>
          </w:tcPr>
          <w:p w14:paraId="5C4FE3D6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тестирование, в т.ч. для лиц, указанных в п.37 Правил приема)</w:t>
            </w:r>
          </w:p>
          <w:p w14:paraId="7FE47AEE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Обществознание</w:t>
            </w:r>
          </w:p>
          <w:p w14:paraId="7B4CF5C4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(ЕГЭ или письменное тестирование для лиц, указанных в п.37 Правил приема) или Теория обучения и воспитания (письменное тестирование)</w:t>
            </w:r>
          </w:p>
          <w:p w14:paraId="527D6367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3.</w:t>
            </w:r>
            <w:r w:rsidRPr="007B34F7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7B34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Безопасность жизнедеятельности (профессиональное испытание)</w:t>
            </w:r>
          </w:p>
        </w:tc>
      </w:tr>
      <w:tr w:rsidR="00E65074" w:rsidRPr="007B34F7" w14:paraId="1385E0EA" w14:textId="77777777" w:rsidTr="00FD759D">
        <w:trPr>
          <w:trHeight w:val="70"/>
        </w:trPr>
        <w:tc>
          <w:tcPr>
            <w:tcW w:w="1690" w:type="pct"/>
            <w:shd w:val="clear" w:color="auto" w:fill="FFFFFF" w:themeFill="background1"/>
            <w:vAlign w:val="center"/>
          </w:tcPr>
          <w:p w14:paraId="5B0D7207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7B34F7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1692" w:type="pct"/>
            <w:vMerge/>
            <w:shd w:val="clear" w:color="auto" w:fill="FFFFFF" w:themeFill="background1"/>
            <w:vAlign w:val="center"/>
          </w:tcPr>
          <w:p w14:paraId="2DDC4FA2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8" w:type="pct"/>
            <w:vMerge/>
            <w:shd w:val="clear" w:color="auto" w:fill="FFFFFF" w:themeFill="background1"/>
            <w:vAlign w:val="center"/>
          </w:tcPr>
          <w:p w14:paraId="77E7D290" w14:textId="77777777" w:rsidR="00E65074" w:rsidRPr="007B34F7" w:rsidRDefault="00E65074" w:rsidP="00E65074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8357ED8" w14:textId="77777777" w:rsidR="001F3621" w:rsidRPr="001F3621" w:rsidRDefault="001F3621" w:rsidP="002768CB">
      <w:pPr>
        <w:rPr>
          <w:rFonts w:eastAsiaTheme="minorHAnsi"/>
          <w:sz w:val="24"/>
          <w:szCs w:val="24"/>
        </w:rPr>
      </w:pPr>
    </w:p>
    <w:sectPr w:rsidR="001F3621" w:rsidRPr="001F3621" w:rsidSect="001F362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D19"/>
    <w:rsid w:val="00005215"/>
    <w:rsid w:val="000B1FE7"/>
    <w:rsid w:val="000E019C"/>
    <w:rsid w:val="001121CE"/>
    <w:rsid w:val="00155CCF"/>
    <w:rsid w:val="001F3621"/>
    <w:rsid w:val="00203D19"/>
    <w:rsid w:val="00212368"/>
    <w:rsid w:val="002768CB"/>
    <w:rsid w:val="00330C7F"/>
    <w:rsid w:val="0033734C"/>
    <w:rsid w:val="0040175B"/>
    <w:rsid w:val="00406A51"/>
    <w:rsid w:val="00413164"/>
    <w:rsid w:val="004640F5"/>
    <w:rsid w:val="005175E9"/>
    <w:rsid w:val="00522CBC"/>
    <w:rsid w:val="005D2DA2"/>
    <w:rsid w:val="005E6E5A"/>
    <w:rsid w:val="00610B1C"/>
    <w:rsid w:val="00624DE7"/>
    <w:rsid w:val="00681DE5"/>
    <w:rsid w:val="006A0587"/>
    <w:rsid w:val="00763145"/>
    <w:rsid w:val="007B34F7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B57CA"/>
    <w:rsid w:val="00AD4560"/>
    <w:rsid w:val="00C1757C"/>
    <w:rsid w:val="00C33BEE"/>
    <w:rsid w:val="00C44207"/>
    <w:rsid w:val="00C5480C"/>
    <w:rsid w:val="00C86F67"/>
    <w:rsid w:val="00CE5DC6"/>
    <w:rsid w:val="00D55AFF"/>
    <w:rsid w:val="00E06BDA"/>
    <w:rsid w:val="00E65074"/>
    <w:rsid w:val="00EB2E43"/>
    <w:rsid w:val="00EE72F0"/>
    <w:rsid w:val="00F1797C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9423"/>
  <w15:docId w15:val="{AF75B06A-87F4-4BCB-A89E-ECDA0BEE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3715</Characters>
  <Application>Microsoft Office Word</Application>
  <DocSecurity>0</DocSecurity>
  <Lines>132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Татьяна Николаевна Комиссарова</cp:lastModifiedBy>
  <cp:revision>12</cp:revision>
  <cp:lastPrinted>2024-03-07T11:02:00Z</cp:lastPrinted>
  <dcterms:created xsi:type="dcterms:W3CDTF">2024-04-05T07:29:00Z</dcterms:created>
  <dcterms:modified xsi:type="dcterms:W3CDTF">2025-02-19T08:44:00Z</dcterms:modified>
</cp:coreProperties>
</file>