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E4AC" w14:textId="77777777" w:rsidR="003B0170" w:rsidRPr="00976D12" w:rsidRDefault="003B0170" w:rsidP="003B0170">
      <w:pPr>
        <w:pStyle w:val="a3"/>
        <w:spacing w:line="240" w:lineRule="auto"/>
        <w:ind w:firstLine="709"/>
        <w:contextualSpacing/>
        <w:jc w:val="center"/>
        <w:rPr>
          <w:b/>
          <w:sz w:val="24"/>
          <w:szCs w:val="24"/>
          <w:lang w:eastAsia="en-US"/>
        </w:rPr>
      </w:pPr>
      <w:r w:rsidRPr="00976D12">
        <w:rPr>
          <w:b/>
          <w:sz w:val="24"/>
          <w:szCs w:val="24"/>
          <w:lang w:eastAsia="en-US"/>
        </w:rPr>
        <w:t xml:space="preserve">V. Особые права при приеме на обучение по программам бакалавриата </w:t>
      </w:r>
    </w:p>
    <w:p w14:paraId="3A7D8449" w14:textId="77777777" w:rsidR="003B0170" w:rsidRPr="007A4C29" w:rsidRDefault="003B0170" w:rsidP="003B0170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p w14:paraId="21039390" w14:textId="77777777" w:rsidR="003B0170" w:rsidRPr="00D32AC7" w:rsidRDefault="003B0170" w:rsidP="003B0170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  <w:r w:rsidRPr="00D32AC7">
        <w:rPr>
          <w:sz w:val="24"/>
          <w:szCs w:val="24"/>
          <w:lang w:eastAsia="en-US"/>
        </w:rPr>
        <w:t xml:space="preserve">66. Поступающим предоставляются </w:t>
      </w:r>
      <w:r w:rsidRPr="00976D12">
        <w:rPr>
          <w:i/>
          <w:sz w:val="24"/>
          <w:szCs w:val="24"/>
          <w:lang w:eastAsia="en-US"/>
        </w:rPr>
        <w:t>особые права</w:t>
      </w:r>
      <w:r w:rsidRPr="00D32AC7">
        <w:rPr>
          <w:sz w:val="24"/>
          <w:szCs w:val="24"/>
          <w:lang w:eastAsia="en-US"/>
        </w:rPr>
        <w:t>:</w:t>
      </w:r>
    </w:p>
    <w:p w14:paraId="74D9F9CC" w14:textId="77777777" w:rsidR="009159B2" w:rsidRDefault="009159B2" w:rsidP="003B0170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p w14:paraId="2140C68B" w14:textId="5BB09BEE" w:rsidR="003B0170" w:rsidRDefault="009159B2" w:rsidP="009159B2">
      <w:pPr>
        <w:pStyle w:val="a3"/>
        <w:numPr>
          <w:ilvl w:val="0"/>
          <w:numId w:val="1"/>
        </w:numPr>
        <w:spacing w:line="240" w:lineRule="auto"/>
        <w:contextualSpacing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3B0170" w:rsidRPr="00D32AC7">
        <w:rPr>
          <w:sz w:val="24"/>
          <w:szCs w:val="24"/>
          <w:lang w:eastAsia="en-US"/>
        </w:rPr>
        <w:t xml:space="preserve">раво на прием на обучение на места </w:t>
      </w:r>
      <w:r w:rsidR="003B0170" w:rsidRPr="00B742BB">
        <w:rPr>
          <w:i/>
          <w:sz w:val="24"/>
          <w:szCs w:val="24"/>
          <w:u w:val="single"/>
          <w:lang w:eastAsia="en-US"/>
        </w:rPr>
        <w:t>в пределах особой квоты</w:t>
      </w:r>
      <w:r w:rsidR="003B0170" w:rsidRPr="00D32AC7">
        <w:rPr>
          <w:sz w:val="24"/>
          <w:szCs w:val="24"/>
          <w:lang w:eastAsia="en-US"/>
        </w:rPr>
        <w:t xml:space="preserve"> в соответствии с частью 5 статьи 71</w:t>
      </w:r>
      <w:r w:rsidR="003B0170">
        <w:rPr>
          <w:sz w:val="24"/>
          <w:szCs w:val="24"/>
          <w:lang w:eastAsia="en-US"/>
        </w:rPr>
        <w:t xml:space="preserve"> </w:t>
      </w:r>
      <w:r w:rsidR="003B0170" w:rsidRPr="00D32AC7">
        <w:rPr>
          <w:sz w:val="24"/>
          <w:szCs w:val="24"/>
          <w:lang w:eastAsia="en-US"/>
        </w:rPr>
        <w:t>Федерального закона N 273-ФЗ</w:t>
      </w:r>
      <w:r w:rsidR="003B0170">
        <w:rPr>
          <w:sz w:val="24"/>
          <w:szCs w:val="24"/>
          <w:lang w:eastAsia="en-US"/>
        </w:rPr>
        <w:t>:</w:t>
      </w:r>
    </w:p>
    <w:p w14:paraId="215AE057" w14:textId="77777777" w:rsidR="009159B2" w:rsidRDefault="009159B2" w:rsidP="009159B2">
      <w:pPr>
        <w:pStyle w:val="a3"/>
        <w:spacing w:line="240" w:lineRule="auto"/>
        <w:ind w:left="1069" w:firstLine="0"/>
        <w:contextualSpacing/>
        <w:rPr>
          <w:sz w:val="24"/>
          <w:szCs w:val="24"/>
          <w:lang w:eastAsia="en-US"/>
        </w:rPr>
      </w:pPr>
    </w:p>
    <w:tbl>
      <w:tblPr>
        <w:tblStyle w:val="a4"/>
        <w:tblW w:w="14884" w:type="dxa"/>
        <w:tblInd w:w="137" w:type="dxa"/>
        <w:tblLook w:val="04A0" w:firstRow="1" w:lastRow="0" w:firstColumn="1" w:lastColumn="0" w:noHBand="0" w:noVBand="1"/>
      </w:tblPr>
      <w:tblGrid>
        <w:gridCol w:w="4678"/>
        <w:gridCol w:w="6583"/>
        <w:gridCol w:w="3623"/>
      </w:tblGrid>
      <w:tr w:rsidR="003B0170" w:rsidRPr="009159B2" w14:paraId="1A900AD1" w14:textId="77777777" w:rsidTr="005E0975">
        <w:tc>
          <w:tcPr>
            <w:tcW w:w="14884" w:type="dxa"/>
            <w:gridSpan w:val="3"/>
          </w:tcPr>
          <w:p w14:paraId="4D0D840F" w14:textId="77777777" w:rsidR="003B0170" w:rsidRPr="009159B2" w:rsidRDefault="003B0170" w:rsidP="00D56731">
            <w:pPr>
              <w:pStyle w:val="a3"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9159B2">
              <w:rPr>
                <w:b/>
                <w:sz w:val="24"/>
                <w:szCs w:val="24"/>
                <w:lang w:eastAsia="en-US"/>
              </w:rPr>
              <w:t>Особое право на прием на обучение на места в пределах особой квоты</w:t>
            </w:r>
          </w:p>
        </w:tc>
      </w:tr>
      <w:tr w:rsidR="003B0170" w:rsidRPr="009159B2" w14:paraId="28CC2AF0" w14:textId="77777777" w:rsidTr="005E0975">
        <w:tc>
          <w:tcPr>
            <w:tcW w:w="4678" w:type="dxa"/>
          </w:tcPr>
          <w:p w14:paraId="22FBC5D3" w14:textId="77777777" w:rsidR="003B0170" w:rsidRPr="009159B2" w:rsidRDefault="003B0170" w:rsidP="00B742BB">
            <w:pPr>
              <w:pStyle w:val="a3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59B2">
              <w:rPr>
                <w:sz w:val="24"/>
                <w:szCs w:val="24"/>
                <w:lang w:eastAsia="en-US"/>
              </w:rPr>
              <w:t>Категория поступающих</w:t>
            </w:r>
          </w:p>
        </w:tc>
        <w:tc>
          <w:tcPr>
            <w:tcW w:w="6583" w:type="dxa"/>
          </w:tcPr>
          <w:p w14:paraId="2FE0F796" w14:textId="77777777" w:rsidR="003B0170" w:rsidRPr="009159B2" w:rsidRDefault="003B0170" w:rsidP="00B742BB">
            <w:pPr>
              <w:pStyle w:val="a3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59B2">
              <w:rPr>
                <w:sz w:val="24"/>
                <w:szCs w:val="24"/>
                <w:lang w:eastAsia="en-US"/>
              </w:rPr>
              <w:t>Подтверждающий документ</w:t>
            </w:r>
          </w:p>
        </w:tc>
        <w:tc>
          <w:tcPr>
            <w:tcW w:w="3623" w:type="dxa"/>
          </w:tcPr>
          <w:p w14:paraId="6486F75A" w14:textId="77777777" w:rsidR="003B0170" w:rsidRPr="009159B2" w:rsidRDefault="003B0170" w:rsidP="00B742BB">
            <w:pPr>
              <w:pStyle w:val="a3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59B2">
              <w:rPr>
                <w:sz w:val="24"/>
                <w:szCs w:val="24"/>
                <w:lang w:eastAsia="en-US"/>
              </w:rPr>
              <w:t>Вид особого права</w:t>
            </w:r>
          </w:p>
        </w:tc>
      </w:tr>
      <w:tr w:rsidR="003B0170" w:rsidRPr="009159B2" w14:paraId="0B854313" w14:textId="77777777" w:rsidTr="005E0975">
        <w:tc>
          <w:tcPr>
            <w:tcW w:w="4678" w:type="dxa"/>
          </w:tcPr>
          <w:p w14:paraId="3B97FA9A" w14:textId="77777777" w:rsidR="003B0170" w:rsidRPr="009159B2" w:rsidRDefault="003B0170" w:rsidP="00B742BB">
            <w:pPr>
              <w:pStyle w:val="a3"/>
              <w:spacing w:after="0" w:line="240" w:lineRule="auto"/>
              <w:ind w:firstLine="0"/>
              <w:contextualSpacing/>
              <w:rPr>
                <w:sz w:val="24"/>
                <w:szCs w:val="24"/>
                <w:u w:val="single"/>
                <w:lang w:eastAsia="en-US"/>
              </w:rPr>
            </w:pPr>
            <w:r w:rsidRPr="009159B2">
              <w:rPr>
                <w:sz w:val="24"/>
                <w:szCs w:val="24"/>
                <w:u w:val="single"/>
                <w:lang w:eastAsia="en-US"/>
              </w:rPr>
              <w:t xml:space="preserve">Часть 5 статьи 71 Федерального закона N 273-ФЗ: </w:t>
            </w:r>
          </w:p>
          <w:p w14:paraId="5075AF60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9159B2">
              <w:rPr>
                <w:rFonts w:eastAsiaTheme="minorHAnsi"/>
                <w:i/>
                <w:sz w:val="24"/>
                <w:szCs w:val="24"/>
                <w:lang w:eastAsia="en-US"/>
              </w:rPr>
              <w:t>дети-сироты</w:t>
            </w:r>
            <w:r w:rsidRPr="009159B2">
              <w:rPr>
                <w:rFonts w:eastAsiaTheme="minorHAnsi"/>
                <w:sz w:val="24"/>
                <w:szCs w:val="24"/>
                <w:lang w:eastAsia="en-US"/>
              </w:rPr>
              <w:t xml:space="preserve"> и дети, оставшиеся без попечения родителей, а также лица из числа детей-сирот и детей, оставшихся без попечения родителей, </w:t>
            </w:r>
          </w:p>
          <w:p w14:paraId="4DD5D003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583" w:type="dxa"/>
          </w:tcPr>
          <w:p w14:paraId="1E99F0A3" w14:textId="77777777" w:rsidR="003B0170" w:rsidRPr="009159B2" w:rsidRDefault="003B0170" w:rsidP="00B742BB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9159B2">
              <w:rPr>
                <w:sz w:val="24"/>
                <w:szCs w:val="24"/>
                <w:u w:val="single"/>
              </w:rPr>
              <w:t>Для детей-сирот, л</w:t>
            </w:r>
            <w:r w:rsidRPr="009159B2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иц из числа детей-сирот</w:t>
            </w:r>
            <w:r w:rsidRPr="009159B2">
              <w:rPr>
                <w:sz w:val="24"/>
                <w:szCs w:val="24"/>
                <w:u w:val="single"/>
              </w:rPr>
              <w:t>:</w:t>
            </w:r>
          </w:p>
          <w:p w14:paraId="7E020B5C" w14:textId="77777777" w:rsidR="009159B2" w:rsidRDefault="003B0170" w:rsidP="00B742BB">
            <w:pPr>
              <w:shd w:val="clear" w:color="auto" w:fill="FFFFFF"/>
              <w:spacing w:after="0" w:line="240" w:lineRule="auto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>- Свидетельство о рождении;</w:t>
            </w:r>
          </w:p>
          <w:p w14:paraId="3AA782FC" w14:textId="65A820E0" w:rsidR="003B0170" w:rsidRPr="009159B2" w:rsidRDefault="003B0170" w:rsidP="00B742BB">
            <w:pPr>
              <w:shd w:val="clear" w:color="auto" w:fill="FFFFFF"/>
              <w:spacing w:after="0" w:line="240" w:lineRule="auto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>- Свидетельство о смерти обоих или единственного родителя или</w:t>
            </w:r>
            <w:r w:rsidRPr="009159B2">
              <w:rPr>
                <w:bCs/>
                <w:spacing w:val="5"/>
                <w:sz w:val="24"/>
                <w:szCs w:val="24"/>
                <w:shd w:val="clear" w:color="auto" w:fill="FFFFFF"/>
              </w:rPr>
              <w:t> </w:t>
            </w: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 xml:space="preserve">справка учреждения </w:t>
            </w:r>
            <w:proofErr w:type="spellStart"/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>ЗАГСа</w:t>
            </w:r>
            <w:proofErr w:type="spellEnd"/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 xml:space="preserve"> о внесении сведений об отце со слов матери;</w:t>
            </w:r>
          </w:p>
          <w:p w14:paraId="4758E193" w14:textId="77777777" w:rsidR="003B0170" w:rsidRPr="009159B2" w:rsidRDefault="003B0170" w:rsidP="00B742BB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 xml:space="preserve">- Справка из органов социальной защиты населения </w:t>
            </w:r>
          </w:p>
          <w:p w14:paraId="26A3059D" w14:textId="77777777" w:rsidR="009159B2" w:rsidRDefault="009159B2" w:rsidP="00B742BB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14:paraId="37D2B10D" w14:textId="52306BC3" w:rsidR="003B0170" w:rsidRPr="009159B2" w:rsidRDefault="003B0170" w:rsidP="00B742BB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 w:rsidRPr="009159B2">
              <w:rPr>
                <w:sz w:val="24"/>
                <w:szCs w:val="24"/>
                <w:u w:val="single"/>
              </w:rPr>
              <w:t xml:space="preserve">Для детей, оставшихся без попечения родителей, </w:t>
            </w:r>
            <w:r w:rsidRPr="009159B2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лиц из числа детей, оставшихся без попечения родителей</w:t>
            </w:r>
            <w:r w:rsidRPr="009159B2">
              <w:rPr>
                <w:sz w:val="24"/>
                <w:szCs w:val="24"/>
                <w:u w:val="single"/>
              </w:rPr>
              <w:t>:</w:t>
            </w:r>
          </w:p>
          <w:p w14:paraId="28DF01BC" w14:textId="77777777" w:rsidR="003B0170" w:rsidRPr="009159B2" w:rsidRDefault="003B0170" w:rsidP="00B742BB">
            <w:pPr>
              <w:shd w:val="clear" w:color="auto" w:fill="FFFFFF"/>
              <w:spacing w:after="0" w:line="240" w:lineRule="auto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>- Свидетельство о рождении;</w:t>
            </w:r>
          </w:p>
          <w:p w14:paraId="0E52641D" w14:textId="77777777" w:rsidR="003B0170" w:rsidRPr="009159B2" w:rsidRDefault="003B0170" w:rsidP="00B742BB">
            <w:pPr>
              <w:shd w:val="clear" w:color="auto" w:fill="FFFFFF"/>
              <w:spacing w:after="0" w:line="240" w:lineRule="auto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>- Копия обвинительного приговора суда с назначением наказания в виде лишения свободы обеих или единственного родителя или копия письменного отказа одного или обоих родителей (нотариально заверенная) или копия решения суда о лишении обоих или единственного родителя родительских прав или копия решения суда о признании обоих или единственного родителя безвестно отсутствующими;</w:t>
            </w:r>
          </w:p>
          <w:p w14:paraId="09D765B6" w14:textId="77777777" w:rsidR="003B0170" w:rsidRPr="009159B2" w:rsidRDefault="003B0170" w:rsidP="00B742BB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>- Справка из органов социальной защиты населения</w:t>
            </w:r>
          </w:p>
        </w:tc>
        <w:tc>
          <w:tcPr>
            <w:tcW w:w="3623" w:type="dxa"/>
          </w:tcPr>
          <w:p w14:paraId="27659AEF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Право на прием на обучение по программам бакалавриата за счет бюджетных ассигнований федерального бюджета в пределах установленной квоты</w:t>
            </w:r>
          </w:p>
          <w:p w14:paraId="7FF595EB" w14:textId="77777777" w:rsidR="003B0170" w:rsidRPr="009159B2" w:rsidRDefault="003B0170" w:rsidP="00B742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0170" w:rsidRPr="009159B2" w14:paraId="511FE6F2" w14:textId="77777777" w:rsidTr="005E0975">
        <w:tc>
          <w:tcPr>
            <w:tcW w:w="4678" w:type="dxa"/>
          </w:tcPr>
          <w:p w14:paraId="126AD632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9159B2">
              <w:rPr>
                <w:rFonts w:eastAsiaTheme="minorHAnsi"/>
                <w:i/>
                <w:sz w:val="24"/>
                <w:szCs w:val="24"/>
                <w:lang w:eastAsia="en-US"/>
              </w:rPr>
              <w:t>дети-инвалиды</w:t>
            </w: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, инвалиды I и II групп, инвалиды с детства, инвалиды вследствие военной травмы или заболевания, полученных в период прохождения военной службы;</w:t>
            </w:r>
          </w:p>
        </w:tc>
        <w:tc>
          <w:tcPr>
            <w:tcW w:w="6583" w:type="dxa"/>
          </w:tcPr>
          <w:p w14:paraId="27A7E8AC" w14:textId="77777777" w:rsidR="003B0170" w:rsidRPr="009159B2" w:rsidRDefault="003B0170" w:rsidP="00B742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>- Справка учреждения медико-социальной экспертизы с указанием причины инвалидности</w:t>
            </w:r>
          </w:p>
        </w:tc>
        <w:tc>
          <w:tcPr>
            <w:tcW w:w="3623" w:type="dxa"/>
          </w:tcPr>
          <w:p w14:paraId="6F95E446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Право на прием на обучение по программам бакалавриата за счет бюджетных ассигнований федерального бюджета в пределах установленной квоты</w:t>
            </w:r>
          </w:p>
          <w:p w14:paraId="646350CE" w14:textId="77777777" w:rsidR="003B0170" w:rsidRPr="009159B2" w:rsidRDefault="003B0170" w:rsidP="00B742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0170" w:rsidRPr="009159B2" w14:paraId="3EFC556C" w14:textId="77777777" w:rsidTr="005E0975">
        <w:tc>
          <w:tcPr>
            <w:tcW w:w="4678" w:type="dxa"/>
          </w:tcPr>
          <w:p w14:paraId="4FEBB245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Pr="009159B2">
              <w:rPr>
                <w:rFonts w:eastAsiaTheme="minorHAnsi"/>
                <w:i/>
                <w:sz w:val="24"/>
                <w:szCs w:val="24"/>
                <w:lang w:eastAsia="en-US"/>
              </w:rPr>
              <w:t>ветераны боевых действий</w:t>
            </w:r>
            <w:r w:rsidRPr="009159B2">
              <w:rPr>
                <w:rFonts w:eastAsiaTheme="minorHAnsi"/>
                <w:sz w:val="24"/>
                <w:szCs w:val="24"/>
                <w:lang w:eastAsia="en-US"/>
              </w:rPr>
              <w:t xml:space="preserve"> из числа лиц, указанных в </w:t>
            </w:r>
            <w:hyperlink r:id="rId5" w:history="1">
              <w:r w:rsidRPr="009159B2">
                <w:rPr>
                  <w:rFonts w:eastAsiaTheme="minorHAnsi"/>
                  <w:sz w:val="24"/>
                  <w:szCs w:val="24"/>
                  <w:lang w:eastAsia="en-US"/>
                </w:rPr>
                <w:t>подпунктах 1</w:t>
              </w:r>
            </w:hyperlink>
            <w:r w:rsidRPr="009159B2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hyperlink r:id="rId6" w:history="1">
              <w:r w:rsidRPr="009159B2">
                <w:rPr>
                  <w:rFonts w:eastAsiaTheme="minorHAnsi"/>
                  <w:sz w:val="24"/>
                  <w:szCs w:val="24"/>
                  <w:lang w:eastAsia="en-US"/>
                </w:rPr>
                <w:t xml:space="preserve">4 пункта 1 </w:t>
              </w:r>
              <w:r w:rsidRPr="009159B2">
                <w:rPr>
                  <w:rFonts w:eastAsiaTheme="minorHAnsi"/>
                  <w:sz w:val="24"/>
                  <w:szCs w:val="24"/>
                  <w:lang w:eastAsia="en-US"/>
                </w:rPr>
                <w:lastRenderedPageBreak/>
                <w:t>статьи 3</w:t>
              </w:r>
            </w:hyperlink>
            <w:r w:rsidRPr="009159B2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12 января 1995 года N 5-ФЗ "О ветеранах"*:</w:t>
            </w:r>
          </w:p>
          <w:p w14:paraId="2022F189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583" w:type="dxa"/>
          </w:tcPr>
          <w:p w14:paraId="7798E0E5" w14:textId="77777777" w:rsidR="003B0170" w:rsidRPr="009159B2" w:rsidRDefault="003B0170" w:rsidP="00B742BB">
            <w:pPr>
              <w:spacing w:after="0" w:line="240" w:lineRule="auto"/>
              <w:jc w:val="both"/>
              <w:rPr>
                <w:spacing w:val="5"/>
                <w:sz w:val="24"/>
                <w:szCs w:val="24"/>
                <w:shd w:val="clear" w:color="auto" w:fill="FFFFFF"/>
              </w:rPr>
            </w:pP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lastRenderedPageBreak/>
              <w:t xml:space="preserve">- Удостоверение «Ветеран боевых действий»; </w:t>
            </w:r>
          </w:p>
          <w:p w14:paraId="3EF8A003" w14:textId="77777777" w:rsidR="003B0170" w:rsidRPr="009159B2" w:rsidRDefault="003B0170" w:rsidP="00B742BB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9159B2">
              <w:rPr>
                <w:spacing w:val="5"/>
                <w:sz w:val="24"/>
                <w:szCs w:val="24"/>
                <w:shd w:val="clear" w:color="auto" w:fill="FFFFFF"/>
              </w:rPr>
              <w:t>- Военный билет</w:t>
            </w:r>
          </w:p>
        </w:tc>
        <w:tc>
          <w:tcPr>
            <w:tcW w:w="3623" w:type="dxa"/>
          </w:tcPr>
          <w:p w14:paraId="631F5F71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 xml:space="preserve">Право на прием на обучение по программам бакалавриата за </w:t>
            </w:r>
            <w:r w:rsidRPr="009159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счет бюджетных ассигнований федерального бюджета в пределах установленной квоты</w:t>
            </w:r>
          </w:p>
          <w:p w14:paraId="459D4F69" w14:textId="77777777" w:rsidR="003B0170" w:rsidRPr="009159B2" w:rsidRDefault="003B0170" w:rsidP="00B742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0170" w:rsidRPr="009159B2" w14:paraId="3F638B0D" w14:textId="77777777" w:rsidTr="005E0975">
        <w:tc>
          <w:tcPr>
            <w:tcW w:w="14884" w:type="dxa"/>
            <w:gridSpan w:val="3"/>
          </w:tcPr>
          <w:p w14:paraId="7165E7BF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*1. К ветеранам боевых действий относятся:</w:t>
            </w:r>
          </w:p>
          <w:p w14:paraId="6D789095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органов принудительного исполнения Российской Федерации, направленные в другие государства органами государственной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Федерации;</w:t>
            </w:r>
          </w:p>
          <w:p w14:paraId="454F8A42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1.1) военнослужащие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года;</w:t>
            </w:r>
          </w:p>
          <w:p w14:paraId="1777CFA2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2)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      </w:r>
          </w:p>
          <w:p w14:paraId="6A654288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2.1)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Дагестан;</w:t>
            </w:r>
          </w:p>
          <w:p w14:paraId="49B63C97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      </w:r>
          </w:p>
          <w:p w14:paraId="6F3F36E2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2.3)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  <w:p w14:paraId="6729679F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>2.4)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      </w:r>
          </w:p>
          <w:p w14:paraId="3A7931C7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0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3) военнослужащие автомобильных батальонов, направлявшиеся в Афганистан в период ведения там боевых действий для доставки грузов;</w:t>
            </w:r>
          </w:p>
          <w:p w14:paraId="5677722A" w14:textId="77777777" w:rsidR="003B0170" w:rsidRPr="009159B2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159B2">
              <w:rPr>
                <w:rFonts w:eastAsiaTheme="minorHAnsi"/>
                <w:sz w:val="24"/>
                <w:szCs w:val="24"/>
                <w:lang w:eastAsia="en-US"/>
              </w:rPr>
              <w:t xml:space="preserve">            4) военнослужащие летного состава, совершавшие с территории СССР вылеты на боевые задания в Афганистан в период ведения там боевых действий.</w:t>
            </w:r>
          </w:p>
        </w:tc>
      </w:tr>
    </w:tbl>
    <w:p w14:paraId="68DA4ABC" w14:textId="77777777" w:rsidR="003B0170" w:rsidRDefault="003B0170" w:rsidP="003B0170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p w14:paraId="689F1AEC" w14:textId="77777777" w:rsidR="009159B2" w:rsidRDefault="009159B2" w:rsidP="003B0170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p w14:paraId="19720669" w14:textId="4867AB92" w:rsidR="003B0170" w:rsidRDefault="00B742BB" w:rsidP="00B742BB">
      <w:pPr>
        <w:pStyle w:val="a3"/>
        <w:numPr>
          <w:ilvl w:val="0"/>
          <w:numId w:val="1"/>
        </w:numPr>
        <w:spacing w:line="240" w:lineRule="auto"/>
        <w:contextualSpacing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3B0170" w:rsidRPr="003B1F66">
        <w:rPr>
          <w:sz w:val="24"/>
          <w:szCs w:val="24"/>
          <w:lang w:eastAsia="en-US"/>
        </w:rPr>
        <w:t xml:space="preserve">раво на прием на обучение на места </w:t>
      </w:r>
      <w:r w:rsidR="003B0170" w:rsidRPr="00B742BB">
        <w:rPr>
          <w:i/>
          <w:sz w:val="24"/>
          <w:szCs w:val="24"/>
          <w:u w:val="single"/>
          <w:lang w:eastAsia="en-US"/>
        </w:rPr>
        <w:t>в пределах отдельной квоты</w:t>
      </w:r>
      <w:r w:rsidR="003B0170" w:rsidRPr="003B1F66">
        <w:rPr>
          <w:sz w:val="24"/>
          <w:szCs w:val="24"/>
          <w:lang w:eastAsia="en-US"/>
        </w:rPr>
        <w:t xml:space="preserve"> в соответствии с частями 5.1 и 5.2 статьи 71 Федерального закона N 273-ФЗ:</w:t>
      </w:r>
    </w:p>
    <w:p w14:paraId="4C2DE484" w14:textId="77777777" w:rsidR="00B742BB" w:rsidRDefault="00B742BB" w:rsidP="00B742BB">
      <w:pPr>
        <w:pStyle w:val="a3"/>
        <w:spacing w:line="240" w:lineRule="auto"/>
        <w:ind w:left="1069" w:firstLine="0"/>
        <w:contextualSpacing/>
        <w:rPr>
          <w:sz w:val="24"/>
          <w:szCs w:val="24"/>
          <w:lang w:eastAsia="en-US"/>
        </w:rPr>
      </w:pPr>
    </w:p>
    <w:tbl>
      <w:tblPr>
        <w:tblStyle w:val="a4"/>
        <w:tblW w:w="14884" w:type="dxa"/>
        <w:tblInd w:w="137" w:type="dxa"/>
        <w:tblLook w:val="04A0" w:firstRow="1" w:lastRow="0" w:firstColumn="1" w:lastColumn="0" w:noHBand="0" w:noVBand="1"/>
      </w:tblPr>
      <w:tblGrid>
        <w:gridCol w:w="5812"/>
        <w:gridCol w:w="4536"/>
        <w:gridCol w:w="4536"/>
      </w:tblGrid>
      <w:tr w:rsidR="003B0170" w:rsidRPr="00B742BB" w14:paraId="50E1C32E" w14:textId="77777777" w:rsidTr="005E0975">
        <w:tc>
          <w:tcPr>
            <w:tcW w:w="14884" w:type="dxa"/>
            <w:gridSpan w:val="3"/>
          </w:tcPr>
          <w:p w14:paraId="466CA424" w14:textId="77777777" w:rsidR="003B0170" w:rsidRPr="00B742BB" w:rsidRDefault="003B0170" w:rsidP="00B742BB">
            <w:pPr>
              <w:pStyle w:val="a3"/>
              <w:spacing w:after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B742BB">
              <w:rPr>
                <w:b/>
                <w:sz w:val="24"/>
                <w:szCs w:val="24"/>
                <w:lang w:eastAsia="en-US"/>
              </w:rPr>
              <w:t>Особое право на прием на обучение на места в пределах отдельной квоты</w:t>
            </w:r>
          </w:p>
        </w:tc>
      </w:tr>
      <w:tr w:rsidR="003B0170" w:rsidRPr="00B742BB" w14:paraId="6F7D6FB8" w14:textId="77777777" w:rsidTr="005E0975">
        <w:tc>
          <w:tcPr>
            <w:tcW w:w="5812" w:type="dxa"/>
          </w:tcPr>
          <w:p w14:paraId="0009AE35" w14:textId="77777777" w:rsidR="003B0170" w:rsidRPr="00B742BB" w:rsidRDefault="003B0170" w:rsidP="00B742BB">
            <w:pPr>
              <w:pStyle w:val="a3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42BB">
              <w:rPr>
                <w:sz w:val="24"/>
                <w:szCs w:val="24"/>
                <w:lang w:eastAsia="en-US"/>
              </w:rPr>
              <w:t>Категория поступающих</w:t>
            </w:r>
          </w:p>
        </w:tc>
        <w:tc>
          <w:tcPr>
            <w:tcW w:w="4536" w:type="dxa"/>
          </w:tcPr>
          <w:p w14:paraId="0E6CC95A" w14:textId="77777777" w:rsidR="003B0170" w:rsidRPr="00B742BB" w:rsidRDefault="003B0170" w:rsidP="00B742BB">
            <w:pPr>
              <w:pStyle w:val="a3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42BB">
              <w:rPr>
                <w:sz w:val="24"/>
                <w:szCs w:val="24"/>
                <w:lang w:eastAsia="en-US"/>
              </w:rPr>
              <w:t>Подтверждающий документ</w:t>
            </w:r>
          </w:p>
        </w:tc>
        <w:tc>
          <w:tcPr>
            <w:tcW w:w="4536" w:type="dxa"/>
          </w:tcPr>
          <w:p w14:paraId="7E75279B" w14:textId="77777777" w:rsidR="003B0170" w:rsidRPr="00B742BB" w:rsidRDefault="003B0170" w:rsidP="00B742BB">
            <w:pPr>
              <w:pStyle w:val="a3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742BB">
              <w:rPr>
                <w:sz w:val="24"/>
                <w:szCs w:val="24"/>
                <w:lang w:eastAsia="en-US"/>
              </w:rPr>
              <w:t>Вид особого права</w:t>
            </w:r>
          </w:p>
        </w:tc>
      </w:tr>
      <w:tr w:rsidR="003B0170" w:rsidRPr="00B742BB" w14:paraId="55D13444" w14:textId="77777777" w:rsidTr="005E0975">
        <w:tc>
          <w:tcPr>
            <w:tcW w:w="5812" w:type="dxa"/>
            <w:shd w:val="clear" w:color="auto" w:fill="F2F2F2" w:themeFill="background1" w:themeFillShade="F2"/>
          </w:tcPr>
          <w:p w14:paraId="3A33CAC6" w14:textId="77777777" w:rsidR="003B0170" w:rsidRPr="00B742BB" w:rsidRDefault="003B0170" w:rsidP="00B742BB">
            <w:pPr>
              <w:pStyle w:val="a3"/>
              <w:spacing w:after="0" w:line="240" w:lineRule="auto"/>
              <w:ind w:firstLine="0"/>
              <w:contextualSpacing/>
              <w:rPr>
                <w:sz w:val="24"/>
                <w:szCs w:val="24"/>
                <w:u w:val="single"/>
                <w:lang w:eastAsia="en-US"/>
              </w:rPr>
            </w:pPr>
            <w:r w:rsidRPr="00B742BB">
              <w:rPr>
                <w:sz w:val="24"/>
                <w:szCs w:val="24"/>
                <w:u w:val="single"/>
                <w:lang w:eastAsia="en-US"/>
              </w:rPr>
              <w:t xml:space="preserve">Часть 5.1 статьи 71 Федерального закона N 273-ФЗ: </w:t>
            </w:r>
          </w:p>
          <w:p w14:paraId="6FF6DB2E" w14:textId="77777777" w:rsidR="003B0170" w:rsidRPr="00B742BB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1)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Герои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Российской Федерации,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лица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>, награжденные тремя орденами Мужества;</w:t>
            </w:r>
            <w:bookmarkStart w:id="0" w:name="Par1"/>
            <w:bookmarkEnd w:id="0"/>
          </w:p>
          <w:p w14:paraId="6C4357F6" w14:textId="77777777" w:rsidR="003B0170" w:rsidRPr="00B742BB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6E927A11" w14:textId="77777777" w:rsidR="003B0170" w:rsidRPr="00B742BB" w:rsidRDefault="003B0170" w:rsidP="00B742BB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</w:rPr>
              <w:t>- Документ о присвоении соответствующего звания/о награждении орденами Мужества (удостоверение Героя Российской Федерации; удостоверения о награждении государственными наградами);</w:t>
            </w:r>
          </w:p>
          <w:p w14:paraId="0461C834" w14:textId="77777777" w:rsidR="003B0170" w:rsidRPr="00B742BB" w:rsidRDefault="003B0170" w:rsidP="00B742BB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</w:rPr>
              <w:t>- Справка, установленная Письмом Министерства науки и высшего образования Российской Федерации от 02.06.2023 №МН-5/176754 «О направлении рекомендаций»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64A2744" w14:textId="77777777" w:rsidR="003B0170" w:rsidRPr="00B742BB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Право на прием на обучение по программам бакалавриата за счет бюджетных ассигнований федерального бюджета в пределах установленной квоты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без проведения вступительных испытаний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дополнительных вступительных испытаний профессиональной направленности)</w:t>
            </w:r>
          </w:p>
        </w:tc>
      </w:tr>
      <w:tr w:rsidR="003B0170" w:rsidRPr="00B742BB" w14:paraId="3E85F78D" w14:textId="77777777" w:rsidTr="005E0975">
        <w:tc>
          <w:tcPr>
            <w:tcW w:w="5812" w:type="dxa"/>
          </w:tcPr>
          <w:p w14:paraId="55CF095E" w14:textId="77777777" w:rsidR="003B0170" w:rsidRPr="00B742BB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2)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граждане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      </w:r>
            <w:hyperlink r:id="rId7" w:history="1">
              <w:r w:rsidRPr="00B742BB">
                <w:rPr>
                  <w:rFonts w:eastAsiaTheme="minorHAnsi"/>
                  <w:sz w:val="24"/>
                  <w:szCs w:val="24"/>
                  <w:lang w:eastAsia="en-US"/>
                </w:rPr>
                <w:t>пункте 6 статьи 1</w:t>
              </w:r>
            </w:hyperlink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      </w:r>
          </w:p>
          <w:p w14:paraId="02A72DE0" w14:textId="77777777" w:rsidR="003B0170" w:rsidRPr="00B742BB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3)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граждане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специальной военной операции на указанных территориях;</w:t>
            </w:r>
            <w:bookmarkStart w:id="1" w:name="Par4"/>
            <w:bookmarkEnd w:id="1"/>
          </w:p>
          <w:p w14:paraId="62978BDE" w14:textId="77777777" w:rsidR="003B0170" w:rsidRPr="00B742BB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u w:val="single"/>
                <w:lang w:eastAsia="en-US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4)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лица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>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</w:tc>
        <w:tc>
          <w:tcPr>
            <w:tcW w:w="4536" w:type="dxa"/>
          </w:tcPr>
          <w:p w14:paraId="6ADDA4E8" w14:textId="77777777" w:rsidR="003B0170" w:rsidRPr="00B742BB" w:rsidRDefault="003B0170" w:rsidP="00B742BB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B742BB">
              <w:rPr>
                <w:sz w:val="24"/>
                <w:szCs w:val="24"/>
                <w:lang w:eastAsia="en-US"/>
              </w:rPr>
              <w:lastRenderedPageBreak/>
              <w:t>- Справка, выданная (в том числе посредством ЕПГУ) в соответствии с постановлением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(справка участника специальной военной операции);</w:t>
            </w:r>
          </w:p>
          <w:p w14:paraId="540C4048" w14:textId="77777777" w:rsidR="003B0170" w:rsidRPr="00B742BB" w:rsidRDefault="003B0170" w:rsidP="00B742BB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  <w:lang w:eastAsia="en-US"/>
              </w:rPr>
              <w:lastRenderedPageBreak/>
              <w:t>- или сведения, предоставляемые в соответствии с постановлением N 1354 (сведения об участии в специальной военной операции)</w:t>
            </w:r>
          </w:p>
        </w:tc>
        <w:tc>
          <w:tcPr>
            <w:tcW w:w="4536" w:type="dxa"/>
          </w:tcPr>
          <w:p w14:paraId="750AE87D" w14:textId="77777777" w:rsidR="003B0170" w:rsidRPr="00B742BB" w:rsidRDefault="003B0170" w:rsidP="00B74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Право на прием на обучение по программам бакалавриата за счет бюджетных ассигнований федерального бюджета в пределах установленной квоты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по результатам единого государственного экзамена или по результатам вступительных испытаний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>, проводимых Академией самостоятельно, по выбору указанных лиц</w:t>
            </w:r>
          </w:p>
        </w:tc>
      </w:tr>
      <w:tr w:rsidR="005E0975" w:rsidRPr="00B742BB" w14:paraId="4F299F99" w14:textId="77777777" w:rsidTr="003D598D">
        <w:tc>
          <w:tcPr>
            <w:tcW w:w="5812" w:type="dxa"/>
            <w:shd w:val="clear" w:color="auto" w:fill="auto"/>
          </w:tcPr>
          <w:p w14:paraId="3476A4AE" w14:textId="77777777" w:rsidR="005E0975" w:rsidRPr="00B742BB" w:rsidRDefault="005E0975" w:rsidP="005E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5)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дети лиц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, указанных в </w:t>
            </w:r>
            <w:hyperlink w:anchor="Par1" w:history="1">
              <w:r w:rsidRPr="00B742BB">
                <w:rPr>
                  <w:rFonts w:eastAsiaTheme="minorHAnsi"/>
                  <w:sz w:val="24"/>
                  <w:szCs w:val="24"/>
                  <w:lang w:eastAsia="en-US"/>
                </w:rPr>
                <w:t>пунктах 2</w:t>
              </w:r>
            </w:hyperlink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hyperlink w:anchor="Par4" w:history="1">
              <w:r w:rsidRPr="00B742BB">
                <w:rPr>
                  <w:rFonts w:eastAsiaTheme="minorHAnsi"/>
                  <w:sz w:val="24"/>
                  <w:szCs w:val="24"/>
                  <w:lang w:eastAsia="en-US"/>
                </w:rPr>
                <w:t>4</w:t>
              </w:r>
            </w:hyperlink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настоящей части;</w:t>
            </w:r>
          </w:p>
        </w:tc>
        <w:tc>
          <w:tcPr>
            <w:tcW w:w="4536" w:type="dxa"/>
            <w:shd w:val="clear" w:color="auto" w:fill="auto"/>
          </w:tcPr>
          <w:p w14:paraId="4698737D" w14:textId="77777777" w:rsidR="005E0975" w:rsidRPr="00B742BB" w:rsidRDefault="005E0975" w:rsidP="005E0975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B742BB">
              <w:rPr>
                <w:sz w:val="24"/>
                <w:szCs w:val="24"/>
                <w:lang w:eastAsia="en-US"/>
              </w:rPr>
              <w:t>- Справка, выданная (в том числе посредством ЕПГУ) в соответствии с постановлением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(справка участника специальной военной операции);</w:t>
            </w:r>
          </w:p>
          <w:p w14:paraId="619358CD" w14:textId="77777777" w:rsidR="005E0975" w:rsidRPr="00B742BB" w:rsidRDefault="005E0975" w:rsidP="005E0975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B742BB">
              <w:rPr>
                <w:sz w:val="24"/>
                <w:szCs w:val="24"/>
                <w:lang w:eastAsia="en-US"/>
              </w:rPr>
              <w:t>- или сведения, предоставляемые в соответствии с постановлением N 1354 (сведения об участии в специальной военной операции);</w:t>
            </w:r>
          </w:p>
          <w:p w14:paraId="6CC29ADE" w14:textId="77777777" w:rsidR="005E0975" w:rsidRPr="00B742BB" w:rsidRDefault="005E0975" w:rsidP="005E0975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  <w:lang w:eastAsia="en-US"/>
              </w:rPr>
              <w:t>- необходимо подтверждение, что поступающий является ребенком участника СВО</w:t>
            </w:r>
          </w:p>
        </w:tc>
        <w:tc>
          <w:tcPr>
            <w:tcW w:w="4536" w:type="dxa"/>
          </w:tcPr>
          <w:p w14:paraId="00BC3428" w14:textId="4519BC10" w:rsidR="005E0975" w:rsidRPr="00B742BB" w:rsidRDefault="005E0975" w:rsidP="005E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Право на прием на обучение по программам бакалавриата за счет бюджетных ассигнований федерального бюджета в пределах установленной квоты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по результатам единого государственного экзамена или по результатам вступительных испытаний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>, проводимых Академией самостоятельно, по выбору указанных лиц</w:t>
            </w:r>
          </w:p>
        </w:tc>
      </w:tr>
      <w:tr w:rsidR="005E0975" w:rsidRPr="00B742BB" w14:paraId="541EAFE7" w14:textId="77777777" w:rsidTr="005E0975">
        <w:tc>
          <w:tcPr>
            <w:tcW w:w="5812" w:type="dxa"/>
          </w:tcPr>
          <w:p w14:paraId="0ADC8BD9" w14:textId="77777777" w:rsidR="005E0975" w:rsidRPr="00B742BB" w:rsidRDefault="005E0975" w:rsidP="005E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6)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дети военнослужащих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сотрудников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федеральных органов исполнительной власти и федеральных государственных органов, в которых федеральным законом предусмотрена военная служба,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сотрудников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органов внутренних дел Российской Федерации,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lastRenderedPageBreak/>
              <w:t>сотрудников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      </w:r>
          </w:p>
        </w:tc>
        <w:tc>
          <w:tcPr>
            <w:tcW w:w="4536" w:type="dxa"/>
          </w:tcPr>
          <w:p w14:paraId="49EDCBEA" w14:textId="77777777" w:rsidR="005E0975" w:rsidRPr="00B742BB" w:rsidRDefault="005E0975" w:rsidP="005E0975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</w:rPr>
              <w:lastRenderedPageBreak/>
              <w:t>- Справка члена семьи по форме, установленной Минобороны России;</w:t>
            </w:r>
          </w:p>
          <w:p w14:paraId="42B49FCE" w14:textId="41895385" w:rsidR="005E0975" w:rsidRPr="00B742BB" w:rsidRDefault="005E0975" w:rsidP="005E0975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</w:rPr>
              <w:t xml:space="preserve">- Справка, установленная Письмом Министерства науки и высшего образования Российской Федерации от </w:t>
            </w:r>
            <w:r w:rsidRPr="00B742BB">
              <w:rPr>
                <w:sz w:val="24"/>
                <w:szCs w:val="24"/>
              </w:rPr>
              <w:lastRenderedPageBreak/>
              <w:t>26.05.2022 №МН-5/1918-ДА «О направлении методических рекомендаций»; - Справка, установленная Письмом Министерства науки и высшего образования Российской Федерации от 02.06.2023 №МН-5/176754 «О направлении рекомендаций»</w:t>
            </w:r>
          </w:p>
        </w:tc>
        <w:tc>
          <w:tcPr>
            <w:tcW w:w="4536" w:type="dxa"/>
          </w:tcPr>
          <w:p w14:paraId="26638CD6" w14:textId="77777777" w:rsidR="005E0975" w:rsidRPr="00B742BB" w:rsidRDefault="005E0975" w:rsidP="005E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Право на прием на обучение по программам бакалавриата за счет бюджетных ассигнований федерального бюджета в пределах установленной квоты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по результатам единого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lastRenderedPageBreak/>
              <w:t>государственного экзамена или по результатам вступительных испытаний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>, проводимых Академией самостоятельно, по выбору указанных лиц</w:t>
            </w:r>
          </w:p>
        </w:tc>
      </w:tr>
      <w:tr w:rsidR="005E0975" w:rsidRPr="00B742BB" w14:paraId="2E7A7DF8" w14:textId="77777777" w:rsidTr="005E0975">
        <w:tc>
          <w:tcPr>
            <w:tcW w:w="5812" w:type="dxa"/>
            <w:shd w:val="clear" w:color="auto" w:fill="F2F2F2" w:themeFill="background1" w:themeFillShade="F2"/>
          </w:tcPr>
          <w:p w14:paraId="384F19AB" w14:textId="77777777" w:rsidR="005E0975" w:rsidRPr="00B742BB" w:rsidRDefault="005E0975" w:rsidP="005E0975">
            <w:pPr>
              <w:pStyle w:val="a3"/>
              <w:spacing w:after="0" w:line="240" w:lineRule="auto"/>
              <w:ind w:firstLine="0"/>
              <w:contextualSpacing/>
              <w:rPr>
                <w:sz w:val="24"/>
                <w:szCs w:val="24"/>
                <w:u w:val="single"/>
                <w:lang w:eastAsia="en-US"/>
              </w:rPr>
            </w:pPr>
            <w:r w:rsidRPr="00B742BB">
              <w:rPr>
                <w:sz w:val="24"/>
                <w:szCs w:val="24"/>
                <w:u w:val="single"/>
                <w:lang w:eastAsia="en-US"/>
              </w:rPr>
              <w:lastRenderedPageBreak/>
              <w:t xml:space="preserve">Часть 5.2 статьи 71 Федерального закона N 273-ФЗ: </w:t>
            </w:r>
          </w:p>
          <w:p w14:paraId="4D988C69" w14:textId="3B647826" w:rsidR="005E0975" w:rsidRPr="00B742BB" w:rsidRDefault="005E0975" w:rsidP="005E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E0975">
              <w:rPr>
                <w:rFonts w:eastAsiaTheme="minorHAnsi"/>
                <w:iCs/>
                <w:sz w:val="24"/>
                <w:szCs w:val="24"/>
                <w:lang w:eastAsia="en-US"/>
              </w:rPr>
              <w:t>дети лиц,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указанных в </w:t>
            </w:r>
            <w:hyperlink w:anchor="Par1" w:history="1">
              <w:r w:rsidRPr="00B742BB">
                <w:rPr>
                  <w:rFonts w:eastAsiaTheme="minorHAnsi"/>
                  <w:sz w:val="24"/>
                  <w:szCs w:val="24"/>
                  <w:lang w:eastAsia="en-US"/>
                </w:rPr>
                <w:t>пунктах 2</w:t>
              </w:r>
            </w:hyperlink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hyperlink w:anchor="Par4" w:history="1">
              <w:r w:rsidRPr="00B742BB">
                <w:rPr>
                  <w:rFonts w:eastAsiaTheme="minorHAnsi"/>
                  <w:sz w:val="24"/>
                  <w:szCs w:val="24"/>
                  <w:lang w:eastAsia="en-US"/>
                </w:rPr>
                <w:t>4</w:t>
              </w:r>
            </w:hyperlink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ч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>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5.1 настоящей статьи, 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дети военнослужащих и сотрудников, указанных в </w:t>
            </w:r>
            <w:hyperlink r:id="rId8" w:history="1">
              <w:r w:rsidRPr="00B742BB">
                <w:rPr>
                  <w:rFonts w:eastAsiaTheme="minorHAnsi"/>
                  <w:sz w:val="24"/>
                  <w:szCs w:val="24"/>
                  <w:lang w:eastAsia="en-US"/>
                </w:rPr>
                <w:t>пункте 6 части 5.1</w:t>
              </w:r>
            </w:hyperlink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настоящей статьи,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Российской Федерации или на 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территориях иностранных государств) либо удостоенных звания Героя Российской Федерации или награжденных тремя орденами Мужества. </w:t>
            </w:r>
          </w:p>
          <w:p w14:paraId="704F896F" w14:textId="77777777" w:rsidR="005E0975" w:rsidRPr="00B742BB" w:rsidRDefault="005E0975" w:rsidP="005E097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76778F95" w14:textId="12FAFCAE" w:rsidR="005E0975" w:rsidRPr="00B742BB" w:rsidRDefault="005E0975" w:rsidP="005E0975">
            <w:pPr>
              <w:pStyle w:val="a3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B742BB">
              <w:rPr>
                <w:sz w:val="24"/>
                <w:szCs w:val="24"/>
                <w:lang w:eastAsia="en-US"/>
              </w:rPr>
              <w:t>- Справка, выданная федеральным органом исполнительной власти (федеральным государственным органом), который выдал справку участника специальной военной операции или предоставил сведения об участии в специальной военной операции (*справка о подтверждении факта участия в СВО, *справка о подтверждении факта гибели, получения увечья либо заболевания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государств))</w:t>
            </w:r>
            <w:r w:rsidRPr="00B742BB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3CC44DB" w14:textId="77777777" w:rsidR="005E0975" w:rsidRPr="00B742BB" w:rsidRDefault="005E0975" w:rsidP="005E0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Право на прием на обучение по программам бакалавриата за счет бюджетных ассигнований федерального бюджета в пределах установленной квоты </w:t>
            </w:r>
            <w:r w:rsidRPr="00B742BB">
              <w:rPr>
                <w:rFonts w:eastAsiaTheme="minorHAnsi"/>
                <w:i/>
                <w:sz w:val="24"/>
                <w:szCs w:val="24"/>
                <w:lang w:eastAsia="en-US"/>
              </w:rPr>
              <w:t>без проведения вступительных испытаний</w:t>
            </w:r>
            <w:r w:rsidRPr="00B742BB"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дополнительных вступительных испытаний профессиональной направленности)</w:t>
            </w:r>
          </w:p>
        </w:tc>
      </w:tr>
    </w:tbl>
    <w:p w14:paraId="2C3F68F7" w14:textId="72CDE3D0" w:rsidR="003B0170" w:rsidRDefault="003B0170" w:rsidP="003B0170">
      <w:pPr>
        <w:pStyle w:val="a3"/>
        <w:spacing w:line="240" w:lineRule="auto"/>
        <w:ind w:firstLine="709"/>
        <w:contextualSpacing/>
        <w:rPr>
          <w:i/>
          <w:sz w:val="24"/>
          <w:szCs w:val="24"/>
          <w:lang w:eastAsia="en-US"/>
        </w:rPr>
      </w:pPr>
    </w:p>
    <w:p w14:paraId="5FA984F1" w14:textId="77777777" w:rsidR="003B0170" w:rsidRDefault="003B0170" w:rsidP="003B0170">
      <w:pPr>
        <w:pStyle w:val="a3"/>
        <w:spacing w:line="240" w:lineRule="auto"/>
        <w:ind w:firstLine="709"/>
        <w:contextualSpacing/>
        <w:rPr>
          <w:i/>
          <w:sz w:val="24"/>
          <w:szCs w:val="24"/>
          <w:lang w:eastAsia="en-US"/>
        </w:rPr>
      </w:pPr>
    </w:p>
    <w:tbl>
      <w:tblPr>
        <w:tblStyle w:val="a4"/>
        <w:tblW w:w="14884" w:type="dxa"/>
        <w:tblInd w:w="137" w:type="dxa"/>
        <w:tblLook w:val="04A0" w:firstRow="1" w:lastRow="0" w:firstColumn="1" w:lastColumn="0" w:noHBand="0" w:noVBand="1"/>
      </w:tblPr>
      <w:tblGrid>
        <w:gridCol w:w="5670"/>
        <w:gridCol w:w="9214"/>
      </w:tblGrid>
      <w:tr w:rsidR="003B0170" w:rsidRPr="00A1263A" w14:paraId="03CA9B53" w14:textId="77777777" w:rsidTr="00B85E5C">
        <w:tc>
          <w:tcPr>
            <w:tcW w:w="14884" w:type="dxa"/>
            <w:gridSpan w:val="2"/>
          </w:tcPr>
          <w:p w14:paraId="17AA855A" w14:textId="77777777" w:rsidR="003B0170" w:rsidRPr="00A1263A" w:rsidRDefault="003B0170" w:rsidP="00D56731">
            <w:pPr>
              <w:pStyle w:val="a3"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A1263A">
              <w:rPr>
                <w:b/>
                <w:sz w:val="24"/>
                <w:szCs w:val="24"/>
                <w:lang w:eastAsia="en-US"/>
              </w:rPr>
              <w:t>Названия документов, подтверждающих право абитуриента на отдельную квоту</w:t>
            </w:r>
          </w:p>
        </w:tc>
      </w:tr>
      <w:tr w:rsidR="003B0170" w:rsidRPr="00A1263A" w14:paraId="2459783A" w14:textId="77777777" w:rsidTr="00B85E5C">
        <w:tc>
          <w:tcPr>
            <w:tcW w:w="5670" w:type="dxa"/>
          </w:tcPr>
          <w:p w14:paraId="0EB57986" w14:textId="77777777" w:rsidR="003B0170" w:rsidRPr="00A1263A" w:rsidRDefault="003B0170" w:rsidP="00D56731">
            <w:pPr>
              <w:pStyle w:val="a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263A">
              <w:rPr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9214" w:type="dxa"/>
          </w:tcPr>
          <w:p w14:paraId="6303D043" w14:textId="77777777" w:rsidR="003B0170" w:rsidRPr="00A1263A" w:rsidRDefault="003B0170" w:rsidP="00D56731">
            <w:pPr>
              <w:pStyle w:val="a3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A1263A">
              <w:rPr>
                <w:sz w:val="24"/>
                <w:szCs w:val="24"/>
                <w:lang w:eastAsia="en-US"/>
              </w:rPr>
              <w:t>Справка по специальной квоте</w:t>
            </w:r>
          </w:p>
        </w:tc>
      </w:tr>
      <w:tr w:rsidR="003B0170" w:rsidRPr="00A1263A" w14:paraId="0AB35B74" w14:textId="77777777" w:rsidTr="00B85E5C">
        <w:tc>
          <w:tcPr>
            <w:tcW w:w="5670" w:type="dxa"/>
          </w:tcPr>
          <w:p w14:paraId="17661367" w14:textId="77777777" w:rsidR="003B0170" w:rsidRPr="00A1263A" w:rsidRDefault="003B0170" w:rsidP="00D56731">
            <w:pPr>
              <w:pStyle w:val="a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263A">
              <w:rPr>
                <w:sz w:val="24"/>
                <w:szCs w:val="24"/>
                <w:lang w:eastAsia="en-US"/>
              </w:rPr>
              <w:t>2023-2024 годы</w:t>
            </w:r>
          </w:p>
        </w:tc>
        <w:tc>
          <w:tcPr>
            <w:tcW w:w="9214" w:type="dxa"/>
          </w:tcPr>
          <w:p w14:paraId="42031116" w14:textId="77777777" w:rsidR="003B0170" w:rsidRPr="00A1263A" w:rsidRDefault="003B0170" w:rsidP="00D56731">
            <w:pPr>
              <w:pStyle w:val="a3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A1263A">
              <w:rPr>
                <w:sz w:val="24"/>
                <w:szCs w:val="24"/>
                <w:lang w:eastAsia="en-US"/>
              </w:rPr>
              <w:t>Справка по отдельной квоте</w:t>
            </w:r>
          </w:p>
        </w:tc>
      </w:tr>
      <w:tr w:rsidR="003B0170" w:rsidRPr="00A1263A" w14:paraId="613B4914" w14:textId="77777777" w:rsidTr="00B85E5C">
        <w:tc>
          <w:tcPr>
            <w:tcW w:w="5670" w:type="dxa"/>
          </w:tcPr>
          <w:p w14:paraId="1DC8182E" w14:textId="77777777" w:rsidR="003B0170" w:rsidRPr="00A1263A" w:rsidRDefault="003B0170" w:rsidP="00D56731">
            <w:pPr>
              <w:pStyle w:val="a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263A">
              <w:rPr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214" w:type="dxa"/>
          </w:tcPr>
          <w:p w14:paraId="2054688A" w14:textId="77777777" w:rsidR="003B0170" w:rsidRPr="00A1263A" w:rsidRDefault="003B0170" w:rsidP="00D56731">
            <w:pPr>
              <w:pStyle w:val="a3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A1263A">
              <w:rPr>
                <w:sz w:val="24"/>
                <w:szCs w:val="24"/>
                <w:lang w:eastAsia="en-US"/>
              </w:rPr>
              <w:t>Справка о подтверждении факта участия в СВО</w:t>
            </w:r>
          </w:p>
        </w:tc>
      </w:tr>
      <w:tr w:rsidR="003B0170" w:rsidRPr="00A1263A" w14:paraId="5DEA1E6F" w14:textId="77777777" w:rsidTr="00B85E5C">
        <w:tc>
          <w:tcPr>
            <w:tcW w:w="14884" w:type="dxa"/>
            <w:gridSpan w:val="2"/>
          </w:tcPr>
          <w:p w14:paraId="3A6F6107" w14:textId="77777777" w:rsidR="003B0170" w:rsidRPr="00A1263A" w:rsidRDefault="003B0170" w:rsidP="00D56731">
            <w:pPr>
              <w:pStyle w:val="a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A1263A">
              <w:rPr>
                <w:sz w:val="24"/>
                <w:szCs w:val="24"/>
                <w:lang w:eastAsia="en-US"/>
              </w:rPr>
              <w:t>Иные документы, подтверждающие право на отдельную квоту (в соответствии с требованиями законодательства РФ)</w:t>
            </w:r>
          </w:p>
        </w:tc>
      </w:tr>
    </w:tbl>
    <w:p w14:paraId="3AE8B3E6" w14:textId="77777777" w:rsidR="006B663A" w:rsidRDefault="006B663A"/>
    <w:sectPr w:rsidR="006B663A" w:rsidSect="005E097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65C1"/>
    <w:multiLevelType w:val="hybridMultilevel"/>
    <w:tmpl w:val="5ADE5F40"/>
    <w:lvl w:ilvl="0" w:tplc="8DA09F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C9"/>
    <w:rsid w:val="003B0170"/>
    <w:rsid w:val="004A18C9"/>
    <w:rsid w:val="005E0975"/>
    <w:rsid w:val="005E6802"/>
    <w:rsid w:val="006B663A"/>
    <w:rsid w:val="009159B2"/>
    <w:rsid w:val="00996D98"/>
    <w:rsid w:val="00A1263A"/>
    <w:rsid w:val="00B742BB"/>
    <w:rsid w:val="00B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6079"/>
  <w15:chartTrackingRefBased/>
  <w15:docId w15:val="{930F361E-926B-48C7-90D9-E9D1C201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3B0170"/>
    <w:pPr>
      <w:spacing w:line="320" w:lineRule="exact"/>
      <w:ind w:firstLine="7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3B017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B017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592&amp;dst=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49&amp;dst=1003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4016&amp;dst=100034" TargetMode="External"/><Relationship Id="rId5" Type="http://schemas.openxmlformats.org/officeDocument/2006/relationships/hyperlink" Target="https://login.consultant.ru/link/?req=doc&amp;base=LAW&amp;n=474016&amp;dst=3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2206</Words>
  <Characters>12575</Characters>
  <Application>Microsoft Office Word</Application>
  <DocSecurity>0</DocSecurity>
  <Lines>104</Lines>
  <Paragraphs>29</Paragraphs>
  <ScaleCrop>false</ScaleCrop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9</cp:revision>
  <dcterms:created xsi:type="dcterms:W3CDTF">2025-02-04T09:15:00Z</dcterms:created>
  <dcterms:modified xsi:type="dcterms:W3CDTF">2025-06-05T04:09:00Z</dcterms:modified>
</cp:coreProperties>
</file>